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87" w:rsidRPr="001214CB" w:rsidRDefault="006B3887" w:rsidP="006B388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B3887" w:rsidRDefault="006B3887" w:rsidP="006B38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887" w:rsidRDefault="006B3887" w:rsidP="006B38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887" w:rsidRDefault="00E7199C" w:rsidP="006B3887">
      <w:p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E56E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ACFC2FC" wp14:editId="6F78344E">
            <wp:extent cx="6224480" cy="8803640"/>
            <wp:effectExtent l="0" t="0" r="5080" b="0"/>
            <wp:docPr id="1" name="Рисунок 1" descr="C:\Users\Zaira\Desktop\Программы 13.11.20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ra\Desktop\Программы 13.11.20\005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16" cy="880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887" w:rsidRPr="001170EA" w:rsidRDefault="006B3887" w:rsidP="006B3887">
      <w:p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Программа прошла внутреннюю экспертизу и рекомендована к реализации в муниципальном бюджетном учреждении дополнительного образования</w:t>
      </w:r>
    </w:p>
    <w:p w:rsidR="006B3887" w:rsidRPr="001170EA" w:rsidRDefault="006B3887" w:rsidP="006B3887">
      <w:p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«Дом детского технического творчества Серноводского муниципального района».</w:t>
      </w:r>
    </w:p>
    <w:p w:rsidR="006B3887" w:rsidRPr="001170EA" w:rsidRDefault="006B3887" w:rsidP="006B3887">
      <w:p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Экспертное заключение №_____ от ____ _____2020г.</w:t>
      </w:r>
    </w:p>
    <w:p w:rsidR="006B3887" w:rsidRPr="001170EA" w:rsidRDefault="006B3887" w:rsidP="006B3887">
      <w:p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Эксперт: Лулаева Румиса Сапаровна, зам. директора по УВР</w:t>
      </w: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rPr>
          <w:rFonts w:ascii="Times New Roman" w:hAnsi="Times New Roman"/>
          <w:b/>
          <w:sz w:val="26"/>
          <w:szCs w:val="26"/>
        </w:rPr>
      </w:pPr>
      <w:r w:rsidRPr="001170EA">
        <w:rPr>
          <w:rFonts w:ascii="Times New Roman" w:hAnsi="Times New Roman"/>
          <w:b/>
          <w:bCs/>
          <w:sz w:val="26"/>
          <w:szCs w:val="26"/>
        </w:rPr>
        <w:t>Раздел 1. Комплекс основных характеристик дополнительной общеобразовательной общеразвивающей программы</w:t>
      </w:r>
    </w:p>
    <w:p w:rsidR="006B3887" w:rsidRPr="001170EA" w:rsidRDefault="006B3887" w:rsidP="006B3887">
      <w:pPr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lastRenderedPageBreak/>
        <w:t>1.1. Нормативные документы.</w:t>
      </w:r>
    </w:p>
    <w:p w:rsidR="006B3887" w:rsidRDefault="006B3887" w:rsidP="006B3887">
      <w:pPr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1.2.  Направленность …………………………………………………………….. 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1.3. Уровень освоения программы ……………………………………………....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1.4. Актуальность программы …………………………………………………...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1.5. Отличительные особенности программы ………………………………….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1.6. Категория учащихся ………………………………………………………....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1.7. Сроки реализации и объем программы …………………………………….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1.8. Формы организации образовательной деятельности и режим занятий .....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1.9. Цель и задачи программы …………………………………………………...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1.10. Планируемые результаты освоения программы ………………………..… </w:t>
      </w: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1170EA">
        <w:rPr>
          <w:rFonts w:ascii="Times New Roman" w:hAnsi="Times New Roman"/>
          <w:b/>
          <w:bCs/>
          <w:sz w:val="26"/>
          <w:szCs w:val="26"/>
        </w:rPr>
        <w:t>Раздел 2. Содержание программы</w:t>
      </w: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2.1. Учебный план ………………………………………………………………..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2.2. Содержание учебного плана ………………………………………………..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2.3. Календарный учебный график ……………………………………………. </w:t>
      </w: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b/>
          <w:bCs/>
          <w:sz w:val="26"/>
          <w:szCs w:val="26"/>
        </w:rPr>
        <w:t xml:space="preserve">Раздел 3.Формы аттестации и оценочные материалы </w:t>
      </w:r>
      <w:r w:rsidRPr="001170EA">
        <w:rPr>
          <w:rFonts w:ascii="Times New Roman" w:hAnsi="Times New Roman"/>
          <w:sz w:val="26"/>
          <w:szCs w:val="26"/>
        </w:rPr>
        <w:t xml:space="preserve">…………………... </w:t>
      </w: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1170EA">
        <w:rPr>
          <w:rFonts w:ascii="Times New Roman" w:hAnsi="Times New Roman"/>
          <w:b/>
          <w:bCs/>
          <w:sz w:val="26"/>
          <w:szCs w:val="26"/>
        </w:rPr>
        <w:t>Раздел 4. Комплекс организационно-педагогических условий реализации программы</w:t>
      </w: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4.1. Материально-техническое обеспечение программы …………………….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4.2. Кадровое обеспечение программы ……………………………………….. </w:t>
      </w:r>
    </w:p>
    <w:p w:rsidR="006B3887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4.3. Учебно-методическое обеспечение ………………………………………. </w:t>
      </w:r>
    </w:p>
    <w:p w:rsidR="006B3887" w:rsidRPr="001170EA" w:rsidRDefault="006B3887" w:rsidP="006B3887">
      <w:pPr>
        <w:tabs>
          <w:tab w:val="left" w:pos="192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Литература …………………………………………………………………….... </w:t>
      </w:r>
    </w:p>
    <w:p w:rsidR="006B3887" w:rsidRPr="001170EA" w:rsidRDefault="006B3887" w:rsidP="006B3887">
      <w:pPr>
        <w:autoSpaceDE w:val="0"/>
        <w:autoSpaceDN w:val="0"/>
        <w:adjustRightInd w:val="0"/>
        <w:ind w:left="-142"/>
        <w:rPr>
          <w:rFonts w:ascii="Times New Roman" w:hAnsi="Times New Roman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6"/>
          <w:szCs w:val="26"/>
        </w:rPr>
      </w:pPr>
    </w:p>
    <w:p w:rsidR="006B3887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 xml:space="preserve">1.1 Нормативные документы </w:t>
      </w:r>
      <w:r w:rsidRPr="001170EA">
        <w:rPr>
          <w:rFonts w:ascii="Times New Roman" w:eastAsia="Times New Roman" w:hAnsi="Times New Roman"/>
          <w:sz w:val="26"/>
          <w:szCs w:val="26"/>
          <w:lang w:eastAsia="ar-SA"/>
        </w:rPr>
        <w:t>для разработки дополнительной общеобразовательной общеразвивающей программы:</w:t>
      </w: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  <w:r w:rsidRPr="001170EA"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r w:rsidRPr="001170EA">
        <w:rPr>
          <w:rFonts w:ascii="Times New Roman" w:eastAsia="Times New Roman" w:hAnsi="Times New Roman"/>
          <w:sz w:val="26"/>
          <w:szCs w:val="26"/>
        </w:rPr>
        <w:t>Федеральный закон «Об образовании в Российской Федерации» № 273-ФЗ от 29.12.2012г.;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  <w:r w:rsidRPr="001170EA">
        <w:rPr>
          <w:rFonts w:ascii="Times New Roman" w:eastAsia="Times New Roman" w:hAnsi="Times New Roman"/>
          <w:sz w:val="26"/>
          <w:szCs w:val="26"/>
        </w:rPr>
        <w:t>- Приказ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  <w:r w:rsidRPr="001170EA">
        <w:rPr>
          <w:rFonts w:ascii="Times New Roman" w:eastAsia="Times New Roman" w:hAnsi="Times New Roman"/>
          <w:sz w:val="26"/>
          <w:szCs w:val="26"/>
        </w:rPr>
        <w:t xml:space="preserve">- Концепция развития дополнительного образования детей (утверждена распоряжением Правительства РФ от 4 сентября 2014 г. № 1726-р); 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  <w:r w:rsidRPr="001170EA">
        <w:rPr>
          <w:rFonts w:ascii="Times New Roman" w:eastAsia="Times New Roman" w:hAnsi="Times New Roman"/>
          <w:sz w:val="26"/>
          <w:szCs w:val="26"/>
        </w:rPr>
        <w:t>- Санитарно-эпидемиологические правила и нормативы СанПиН 2.4.4.3172-14 (зарегистрировано в Минюсте России 20 августа 2014 г. N 33660);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  <w:r w:rsidRPr="001170EA">
        <w:rPr>
          <w:rFonts w:ascii="Times New Roman" w:eastAsia="Times New Roman" w:hAnsi="Times New Roman"/>
          <w:sz w:val="26"/>
          <w:szCs w:val="26"/>
        </w:rPr>
        <w:t>- Письмо Минобрнауки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  <w:r w:rsidRPr="001170EA">
        <w:rPr>
          <w:rFonts w:ascii="Times New Roman" w:eastAsia="Times New Roman" w:hAnsi="Times New Roman"/>
          <w:sz w:val="26"/>
          <w:szCs w:val="26"/>
        </w:rPr>
        <w:t>- 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 (в частях, не противоречащих современному законодательству).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</w:rPr>
      </w:pPr>
      <w:r w:rsidRPr="001170EA">
        <w:rPr>
          <w:rFonts w:ascii="Times New Roman" w:eastAsia="Times New Roman" w:hAnsi="Times New Roman"/>
          <w:sz w:val="26"/>
          <w:szCs w:val="26"/>
        </w:rPr>
        <w:t xml:space="preserve">- Федеральный закон РФ «Об в Российской Федерации» №273-ФЗ от 29.12..2012 г        в статье 16 «Реализации образовательных программ с применением электронного  обучения и дистанционных технологий» раскрывает значение понятий « электронное обучение» и «дистанционные образовательные технологии». </w:t>
      </w:r>
    </w:p>
    <w:p w:rsidR="006B3887" w:rsidRPr="001170EA" w:rsidRDefault="006B3887" w:rsidP="006B388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Приказ Министерства образования и науки Российской Федерации от 09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 и Устава образовательного учреждения дополнительного образования </w:t>
      </w:r>
    </w:p>
    <w:p w:rsidR="006B3887" w:rsidRPr="001170EA" w:rsidRDefault="006B3887" w:rsidP="006B388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6"/>
          <w:szCs w:val="26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Формы ДОТ: e-mail; дистанционное обучение в сети Интернет, видеоконференции, оп-line тестирование, интернет-уроки, надомное обучение с дистанционной поддержкой, вебинары, skype-общение.</w:t>
      </w: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jc w:val="left"/>
        <w:rPr>
          <w:rStyle w:val="2TimesNewRoman"/>
          <w:color w:val="000000"/>
        </w:rPr>
      </w:pPr>
    </w:p>
    <w:p w:rsidR="006B3887" w:rsidRPr="001170EA" w:rsidRDefault="006B3887" w:rsidP="006B3887">
      <w:pPr>
        <w:pStyle w:val="ad"/>
        <w:rPr>
          <w:rFonts w:eastAsia="Times New Roman"/>
          <w:b/>
          <w:sz w:val="26"/>
          <w:szCs w:val="26"/>
        </w:rPr>
      </w:pPr>
    </w:p>
    <w:p w:rsidR="006B3887" w:rsidRPr="001170EA" w:rsidRDefault="006B3887" w:rsidP="006B3887">
      <w:pPr>
        <w:pStyle w:val="20"/>
        <w:shd w:val="clear" w:color="auto" w:fill="auto"/>
        <w:spacing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0"/>
          <w:sz w:val="26"/>
          <w:szCs w:val="26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color w:val="000000"/>
          <w:sz w:val="26"/>
          <w:szCs w:val="26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>1.2 Направленность программы</w:t>
      </w: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Pr="001170EA">
        <w:rPr>
          <w:rFonts w:ascii="Times New Roman" w:eastAsia="Times New Roman" w:hAnsi="Times New Roman"/>
          <w:color w:val="000000"/>
          <w:sz w:val="26"/>
          <w:szCs w:val="26"/>
        </w:rPr>
        <w:t xml:space="preserve"> Настоящая программа направлена на формирование научного мировоззрения освоение методов научного познания мира развитие </w:t>
      </w:r>
      <w:r w:rsidRPr="001170EA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исследовательских прикладных конструкторских инженерных способностей обучающихся в области точных наук  и технического творчества. Сфера профессиональной деятельности – «человек-техника». </w:t>
      </w: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>1.3 Уро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вень освоения программы- стартовый</w:t>
      </w: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>1.4 Актуальность программы</w:t>
      </w: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заключается в том, что современные дети должны владеть необходимыми навыками работы на компьютере и уметь их применять на практике, так как информационное пространство современного человека предусматривает умелое пользование компьютерными технологиями во всех сферах деятельности.</w:t>
      </w: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1.5 Отличительные особенности программы </w:t>
      </w: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образования обусловлена важностью создания условий для развития у обучающихся элементарных приемов с использованием ИТ. Дети посещающие объединение, овладевают необходимыми в жизни элементарными приемами использования ИТ. У ребят воспитывается познавательный интерес к техник.</w:t>
      </w: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b/>
          <w:bCs/>
          <w:sz w:val="26"/>
          <w:szCs w:val="26"/>
        </w:rPr>
        <w:t>1.6 Категория учащихся</w:t>
      </w: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  Программный материал предназначен для детей и взрослых состав группы – постоянный, набор обучающихся – свободный. </w:t>
      </w: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>Зачисление осуществляется при желании ребенка по заявлению его родителей (законных представителей).</w:t>
      </w: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6"/>
          <w:szCs w:val="26"/>
        </w:rPr>
      </w:pPr>
    </w:p>
    <w:p w:rsidR="006B3887" w:rsidRPr="001170EA" w:rsidRDefault="006B3887" w:rsidP="006B3887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6"/>
          <w:szCs w:val="26"/>
        </w:rPr>
      </w:pPr>
      <w:r w:rsidRPr="001170EA">
        <w:rPr>
          <w:rFonts w:ascii="Times New Roman" w:hAnsi="Times New Roman"/>
          <w:b/>
          <w:bCs/>
          <w:sz w:val="26"/>
          <w:szCs w:val="26"/>
        </w:rPr>
        <w:t>1.7 Сро</w:t>
      </w:r>
      <w:r>
        <w:rPr>
          <w:rFonts w:ascii="Times New Roman" w:hAnsi="Times New Roman"/>
          <w:b/>
          <w:bCs/>
          <w:sz w:val="26"/>
          <w:szCs w:val="26"/>
        </w:rPr>
        <w:t>ки реализации и объем программы</w:t>
      </w: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hAnsi="Times New Roman"/>
          <w:sz w:val="26"/>
          <w:szCs w:val="26"/>
        </w:rPr>
        <w:t>Срок реализации программы – 1 год. Объем программы – 144 часа.</w:t>
      </w: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pStyle w:val="ad"/>
        <w:rPr>
          <w:b/>
          <w:sz w:val="26"/>
          <w:szCs w:val="26"/>
          <w:lang w:eastAsia="ru-RU"/>
        </w:rPr>
      </w:pPr>
      <w:r w:rsidRPr="001170EA">
        <w:rPr>
          <w:b/>
          <w:sz w:val="26"/>
          <w:szCs w:val="26"/>
          <w:lang w:eastAsia="ru-RU"/>
        </w:rPr>
        <w:t>1.8  Формы организации  образовательной деятельности и режим занятий</w:t>
      </w:r>
    </w:p>
    <w:p w:rsidR="006B3887" w:rsidRPr="001170EA" w:rsidRDefault="006B3887" w:rsidP="006B3887">
      <w:pPr>
        <w:pStyle w:val="ad"/>
        <w:rPr>
          <w:sz w:val="26"/>
          <w:szCs w:val="26"/>
        </w:rPr>
      </w:pPr>
      <w:r w:rsidRPr="001170EA">
        <w:rPr>
          <w:sz w:val="26"/>
          <w:szCs w:val="26"/>
          <w:lang w:eastAsia="ru-RU"/>
        </w:rPr>
        <w:t xml:space="preserve">Занятия проводятся по 40 минут с перерывом 10 минут. Численный состав группы </w:t>
      </w:r>
      <w:r>
        <w:rPr>
          <w:sz w:val="26"/>
          <w:szCs w:val="26"/>
          <w:lang w:eastAsia="ru-RU"/>
        </w:rPr>
        <w:t xml:space="preserve">            </w:t>
      </w:r>
      <w:r w:rsidRPr="001170EA">
        <w:rPr>
          <w:sz w:val="26"/>
          <w:szCs w:val="26"/>
          <w:lang w:eastAsia="ru-RU"/>
        </w:rPr>
        <w:t>15 человек.</w:t>
      </w:r>
      <w:r w:rsidRPr="001170EA">
        <w:rPr>
          <w:sz w:val="26"/>
          <w:szCs w:val="26"/>
        </w:rPr>
        <w:t xml:space="preserve"> Занятия проводятся в виде лекции и практических занятий, соревнований, выездных экскурсий по разработанному маршруту.</w:t>
      </w:r>
    </w:p>
    <w:p w:rsidR="006B3887" w:rsidRDefault="006B3887" w:rsidP="006B3887">
      <w:pPr>
        <w:jc w:val="left"/>
        <w:rPr>
          <w:rStyle w:val="ae"/>
          <w:sz w:val="26"/>
          <w:szCs w:val="26"/>
        </w:rPr>
      </w:pP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sz w:val="26"/>
          <w:szCs w:val="26"/>
        </w:rPr>
      </w:pPr>
      <w:r w:rsidRPr="001170EA">
        <w:rPr>
          <w:rStyle w:val="ae"/>
          <w:sz w:val="26"/>
          <w:szCs w:val="26"/>
        </w:rPr>
        <w:t>Программа может быть использована в дистанционной форме</w:t>
      </w:r>
      <w:r>
        <w:rPr>
          <w:rStyle w:val="ae"/>
          <w:sz w:val="26"/>
          <w:szCs w:val="26"/>
        </w:rPr>
        <w:t xml:space="preserve"> </w:t>
      </w:r>
      <w:r w:rsidRPr="001170EA">
        <w:rPr>
          <w:rStyle w:val="ae"/>
          <w:sz w:val="26"/>
          <w:szCs w:val="26"/>
        </w:rPr>
        <w:t xml:space="preserve">в режиме реального времени </w:t>
      </w:r>
      <w:r w:rsidRPr="001170EA">
        <w:rPr>
          <w:rFonts w:ascii="Times New Roman" w:hAnsi="Times New Roman"/>
          <w:sz w:val="26"/>
          <w:szCs w:val="26"/>
        </w:rPr>
        <w:t xml:space="preserve"> через сеть Интернет  общение по </w:t>
      </w:r>
      <w:r w:rsidRPr="001170EA">
        <w:rPr>
          <w:rFonts w:ascii="Times New Roman" w:hAnsi="Times New Roman"/>
          <w:sz w:val="26"/>
          <w:szCs w:val="26"/>
          <w:lang w:val="en-US"/>
        </w:rPr>
        <w:t>Zoom</w:t>
      </w:r>
      <w:r w:rsidRPr="001170EA">
        <w:rPr>
          <w:rFonts w:ascii="Times New Roman" w:hAnsi="Times New Roman"/>
          <w:sz w:val="26"/>
          <w:szCs w:val="26"/>
        </w:rPr>
        <w:t xml:space="preserve">,  </w:t>
      </w:r>
      <w:r w:rsidRPr="001170EA">
        <w:rPr>
          <w:rFonts w:ascii="Times New Roman" w:hAnsi="Times New Roman"/>
          <w:sz w:val="26"/>
          <w:szCs w:val="26"/>
          <w:lang w:val="en-US"/>
        </w:rPr>
        <w:t>Skype</w:t>
      </w:r>
      <w:r w:rsidRPr="001170EA">
        <w:rPr>
          <w:rFonts w:ascii="Times New Roman" w:hAnsi="Times New Roman"/>
          <w:sz w:val="26"/>
          <w:szCs w:val="26"/>
        </w:rPr>
        <w:t xml:space="preserve">, </w:t>
      </w:r>
      <w:r w:rsidRPr="001170EA">
        <w:rPr>
          <w:rFonts w:ascii="Times New Roman" w:hAnsi="Times New Roman"/>
          <w:sz w:val="26"/>
          <w:szCs w:val="26"/>
          <w:lang w:val="en-US"/>
        </w:rPr>
        <w:t>WhatsApp</w:t>
      </w:r>
      <w:r w:rsidRPr="001170EA">
        <w:rPr>
          <w:rFonts w:ascii="Times New Roman" w:hAnsi="Times New Roman"/>
          <w:sz w:val="26"/>
          <w:szCs w:val="26"/>
        </w:rPr>
        <w:t>. Продолжительность</w:t>
      </w:r>
      <w:r w:rsidRPr="001170EA">
        <w:rPr>
          <w:rFonts w:ascii="Times New Roman" w:eastAsia="Times New Roman" w:hAnsi="Times New Roman"/>
          <w:sz w:val="26"/>
          <w:szCs w:val="26"/>
        </w:rPr>
        <w:t xml:space="preserve"> онлайн –</w:t>
      </w:r>
      <w:r w:rsidRPr="001170EA">
        <w:rPr>
          <w:rFonts w:ascii="Times New Roman" w:hAnsi="Times New Roman"/>
          <w:sz w:val="26"/>
          <w:szCs w:val="26"/>
        </w:rPr>
        <w:t>занятий  -30 минут для учащихся среднего и старшего школьного возраста и до 20-25 минут для младшего школьного возраста.</w:t>
      </w:r>
    </w:p>
    <w:p w:rsidR="006B3887" w:rsidRPr="001170EA" w:rsidRDefault="006B3887" w:rsidP="006B3887">
      <w:pPr>
        <w:pStyle w:val="ad"/>
        <w:rPr>
          <w:b/>
          <w:sz w:val="26"/>
          <w:szCs w:val="26"/>
        </w:rPr>
      </w:pPr>
      <w:r w:rsidRPr="001170EA">
        <w:rPr>
          <w:b/>
          <w:sz w:val="26"/>
          <w:szCs w:val="26"/>
        </w:rPr>
        <w:t>Место проведения занятий: ССОШ №1 АСОШ №3</w:t>
      </w: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1.9 Цель программы</w:t>
      </w: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170EA">
        <w:rPr>
          <w:rFonts w:ascii="Times New Roman" w:hAnsi="Times New Roman"/>
          <w:sz w:val="26"/>
          <w:szCs w:val="26"/>
        </w:rPr>
        <w:t xml:space="preserve">целенаправленное внедрение </w:t>
      </w:r>
      <w:r w:rsidRPr="001170EA">
        <w:rPr>
          <w:rFonts w:ascii="Times New Roman" w:hAnsi="Times New Roman"/>
          <w:b/>
          <w:sz w:val="26"/>
          <w:szCs w:val="26"/>
          <w:lang w:val="en-US"/>
        </w:rPr>
        <w:t>IT</w:t>
      </w:r>
      <w:r w:rsidRPr="001170EA">
        <w:rPr>
          <w:rFonts w:ascii="Times New Roman" w:hAnsi="Times New Roman"/>
          <w:b/>
          <w:sz w:val="26"/>
          <w:szCs w:val="26"/>
        </w:rPr>
        <w:t xml:space="preserve">- технологий </w:t>
      </w:r>
      <w:r w:rsidRPr="001170EA">
        <w:rPr>
          <w:rFonts w:ascii="Times New Roman" w:hAnsi="Times New Roman"/>
          <w:sz w:val="26"/>
          <w:szCs w:val="26"/>
        </w:rPr>
        <w:t xml:space="preserve">конструирования и робототехники в образовательный процесс ДО </w:t>
      </w: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способствовать развитию у детей творческих качеств личности и научно-технических компетенций обучающихся в неразрывном единстве с воспитанием коммуникативных качеств и целенаправленности личности через систему практико-ориентированных групповых занятий и самостоятельной деятельности обучающихся по созданию робототехнических устройств, решающих поставленные задачи.</w:t>
      </w:r>
    </w:p>
    <w:p w:rsidR="006B3887" w:rsidRDefault="006B3887" w:rsidP="006B3887">
      <w:pP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 программы:</w:t>
      </w:r>
      <w:r w:rsidRPr="001170EA">
        <w:rPr>
          <w:rFonts w:ascii="Times New Roman" w:hAnsi="Times New Roman"/>
          <w:b/>
          <w:sz w:val="26"/>
          <w:szCs w:val="26"/>
        </w:rPr>
        <w:t xml:space="preserve"> </w:t>
      </w:r>
    </w:p>
    <w:p w:rsidR="006B3887" w:rsidRPr="001170EA" w:rsidRDefault="006B3887" w:rsidP="006B3887">
      <w:pPr>
        <w:spacing w:after="51"/>
        <w:ind w:left="-15" w:right="55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b/>
          <w:sz w:val="26"/>
          <w:szCs w:val="26"/>
        </w:rPr>
        <w:t>1</w:t>
      </w:r>
      <w:r w:rsidRPr="001170EA">
        <w:rPr>
          <w:rFonts w:ascii="Times New Roman" w:hAnsi="Times New Roman"/>
          <w:sz w:val="26"/>
          <w:szCs w:val="26"/>
        </w:rPr>
        <w:t xml:space="preserve">.Организовать работу с детьми среднего возраста по курсу </w:t>
      </w:r>
      <w:r w:rsidRPr="001170EA">
        <w:rPr>
          <w:rFonts w:ascii="Times New Roman" w:hAnsi="Times New Roman"/>
          <w:b/>
          <w:sz w:val="26"/>
          <w:szCs w:val="26"/>
          <w:lang w:val="en-US"/>
        </w:rPr>
        <w:t>IT</w:t>
      </w:r>
      <w:r w:rsidRPr="001170EA">
        <w:rPr>
          <w:rFonts w:ascii="Times New Roman" w:hAnsi="Times New Roman"/>
          <w:b/>
          <w:sz w:val="26"/>
          <w:szCs w:val="26"/>
        </w:rPr>
        <w:t xml:space="preserve">-технологий </w:t>
      </w:r>
      <w:r w:rsidRPr="001170EA">
        <w:rPr>
          <w:rFonts w:ascii="Times New Roman" w:hAnsi="Times New Roman"/>
          <w:sz w:val="26"/>
          <w:szCs w:val="26"/>
        </w:rPr>
        <w:t xml:space="preserve">простые механизмы. </w:t>
      </w:r>
    </w:p>
    <w:p w:rsidR="006B3887" w:rsidRPr="001170EA" w:rsidRDefault="006B3887" w:rsidP="006B3887">
      <w:pPr>
        <w:spacing w:after="42" w:line="277" w:lineRule="auto"/>
        <w:ind w:left="-5" w:right="299" w:hanging="10"/>
        <w:jc w:val="left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b/>
          <w:sz w:val="26"/>
          <w:szCs w:val="26"/>
        </w:rPr>
        <w:t>2</w:t>
      </w:r>
      <w:r w:rsidRPr="001170EA">
        <w:rPr>
          <w:rFonts w:ascii="Times New Roman" w:hAnsi="Times New Roman"/>
          <w:sz w:val="26"/>
          <w:szCs w:val="26"/>
        </w:rPr>
        <w:t xml:space="preserve">.Организовать работу технической направленности с использованием программируемых конструкторов </w:t>
      </w:r>
      <w:r w:rsidRPr="001170EA">
        <w:rPr>
          <w:rFonts w:ascii="Times New Roman" w:hAnsi="Times New Roman"/>
          <w:b/>
          <w:sz w:val="26"/>
          <w:szCs w:val="26"/>
          <w:lang w:val="en-US"/>
        </w:rPr>
        <w:t>IT</w:t>
      </w:r>
      <w:r w:rsidRPr="001170EA">
        <w:rPr>
          <w:rFonts w:ascii="Times New Roman" w:hAnsi="Times New Roman"/>
          <w:b/>
          <w:sz w:val="26"/>
          <w:szCs w:val="26"/>
        </w:rPr>
        <w:t xml:space="preserve">- технологий </w:t>
      </w:r>
    </w:p>
    <w:p w:rsidR="006B3887" w:rsidRPr="001170EA" w:rsidRDefault="006B3887" w:rsidP="006B3887">
      <w:pPr>
        <w:spacing w:after="53"/>
        <w:ind w:left="-15" w:right="55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b/>
          <w:sz w:val="26"/>
          <w:szCs w:val="26"/>
        </w:rPr>
        <w:t>3</w:t>
      </w:r>
      <w:r w:rsidRPr="001170EA">
        <w:rPr>
          <w:rFonts w:ascii="Times New Roman" w:hAnsi="Times New Roman"/>
          <w:sz w:val="26"/>
          <w:szCs w:val="26"/>
        </w:rPr>
        <w:t xml:space="preserve">.Повысить образовательный уровень педагогов за счет знакомства с </w:t>
      </w:r>
      <w:r w:rsidRPr="001170EA">
        <w:rPr>
          <w:rFonts w:ascii="Times New Roman" w:hAnsi="Times New Roman"/>
          <w:b/>
          <w:sz w:val="26"/>
          <w:szCs w:val="26"/>
          <w:lang w:val="en-US"/>
        </w:rPr>
        <w:t>IT</w:t>
      </w:r>
      <w:r w:rsidRPr="001170EA">
        <w:rPr>
          <w:rFonts w:ascii="Times New Roman" w:hAnsi="Times New Roman"/>
          <w:b/>
          <w:sz w:val="26"/>
          <w:szCs w:val="26"/>
        </w:rPr>
        <w:t xml:space="preserve">- технологий </w:t>
      </w:r>
    </w:p>
    <w:p w:rsidR="006B3887" w:rsidRPr="001170EA" w:rsidRDefault="006B3887" w:rsidP="006B3887">
      <w:pPr>
        <w:spacing w:after="52"/>
        <w:ind w:left="-15" w:right="55"/>
        <w:jc w:val="left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b/>
          <w:sz w:val="26"/>
          <w:szCs w:val="26"/>
        </w:rPr>
        <w:lastRenderedPageBreak/>
        <w:t>4</w:t>
      </w:r>
      <w:r w:rsidRPr="001170EA">
        <w:rPr>
          <w:rFonts w:ascii="Times New Roman" w:hAnsi="Times New Roman"/>
          <w:sz w:val="26"/>
          <w:szCs w:val="26"/>
        </w:rPr>
        <w:t xml:space="preserve">. Повысить интерес родителей к   </w:t>
      </w:r>
      <w:r w:rsidRPr="001170EA">
        <w:rPr>
          <w:rFonts w:ascii="Times New Roman" w:hAnsi="Times New Roman"/>
          <w:b/>
          <w:sz w:val="26"/>
          <w:szCs w:val="26"/>
        </w:rPr>
        <w:t xml:space="preserve"> </w:t>
      </w:r>
      <w:r w:rsidRPr="001170EA">
        <w:rPr>
          <w:rFonts w:ascii="Times New Roman" w:hAnsi="Times New Roman"/>
          <w:b/>
          <w:sz w:val="26"/>
          <w:szCs w:val="26"/>
          <w:lang w:val="en-US"/>
        </w:rPr>
        <w:t>IT</w:t>
      </w:r>
      <w:r w:rsidRPr="001170EA">
        <w:rPr>
          <w:rFonts w:ascii="Times New Roman" w:hAnsi="Times New Roman"/>
          <w:b/>
          <w:sz w:val="26"/>
          <w:szCs w:val="26"/>
        </w:rPr>
        <w:t xml:space="preserve">- технологиям </w:t>
      </w:r>
      <w:r w:rsidRPr="001170EA">
        <w:rPr>
          <w:rFonts w:ascii="Times New Roman" w:hAnsi="Times New Roman"/>
          <w:sz w:val="26"/>
          <w:szCs w:val="26"/>
        </w:rPr>
        <w:t xml:space="preserve">конструированию через организацию активных форм работы с родителями и детьми. </w:t>
      </w:r>
    </w:p>
    <w:p w:rsidR="006B3887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Воспитательные: </w:t>
      </w:r>
    </w:p>
    <w:p w:rsidR="006B3887" w:rsidRPr="001170EA" w:rsidRDefault="006B3887" w:rsidP="006B3887">
      <w:pPr>
        <w:tabs>
          <w:tab w:val="left" w:pos="72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- воспитать чувство ответственности;</w:t>
      </w:r>
    </w:p>
    <w:p w:rsidR="006B3887" w:rsidRPr="001170EA" w:rsidRDefault="006B3887" w:rsidP="006B3887">
      <w:pPr>
        <w:tabs>
          <w:tab w:val="left" w:pos="72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- научить детей работать в коллективе;</w:t>
      </w:r>
    </w:p>
    <w:p w:rsidR="006B3887" w:rsidRPr="001170EA" w:rsidRDefault="006B3887" w:rsidP="006B3887">
      <w:pPr>
        <w:tabs>
          <w:tab w:val="left" w:pos="18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- воспитать доброжелательность и контактность в отношении со сверстниками;</w:t>
      </w:r>
    </w:p>
    <w:p w:rsidR="006B3887" w:rsidRPr="001170EA" w:rsidRDefault="006B3887" w:rsidP="006B3887">
      <w:pPr>
        <w:tabs>
          <w:tab w:val="left" w:pos="18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- воспитание дисциплинированности, усидчивости, точности суждений;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реализации воспитательных задач используется коллективная деятельность. Воспитательные задачи направлены на развитие детей, исходя из их индивидуальности и неповторимости. Индивидуализация воспитания должна вести к тому, чтобы в детях проявились их лучшие черты и качества. </w:t>
      </w: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>1.10 Планируемые  результаты освоения программы:</w:t>
      </w:r>
    </w:p>
    <w:p w:rsidR="006B3887" w:rsidRPr="001170EA" w:rsidRDefault="006B3887" w:rsidP="006B3887">
      <w:pPr>
        <w:ind w:right="55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Планируемые итоговые результаты освоения Программы дополнительного образования </w:t>
      </w:r>
      <w:r w:rsidRPr="001170EA">
        <w:rPr>
          <w:rFonts w:ascii="Times New Roman" w:hAnsi="Times New Roman"/>
          <w:b/>
          <w:sz w:val="26"/>
          <w:szCs w:val="26"/>
          <w:lang w:val="en-US"/>
        </w:rPr>
        <w:t>IT</w:t>
      </w:r>
      <w:r w:rsidRPr="001170EA">
        <w:rPr>
          <w:rFonts w:ascii="Times New Roman" w:hAnsi="Times New Roman"/>
          <w:b/>
          <w:sz w:val="26"/>
          <w:szCs w:val="26"/>
        </w:rPr>
        <w:t xml:space="preserve">- технологий </w:t>
      </w:r>
      <w:r w:rsidRPr="001170EA">
        <w:rPr>
          <w:rFonts w:ascii="Times New Roman" w:hAnsi="Times New Roman"/>
          <w:sz w:val="26"/>
          <w:szCs w:val="26"/>
        </w:rPr>
        <w:t xml:space="preserve">и робототехника в ДО»: </w:t>
      </w:r>
    </w:p>
    <w:p w:rsidR="006B3887" w:rsidRPr="001170EA" w:rsidRDefault="006B3887" w:rsidP="006B3887">
      <w:pPr>
        <w:ind w:left="-15" w:right="55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У детей сформированы конструктивные умения и навыки, умения анализировать предмет, выявлять его характерные особенности, основные части, устанавливать связи между их назначением и строением </w:t>
      </w:r>
    </w:p>
    <w:p w:rsidR="006B3887" w:rsidRPr="001170EA" w:rsidRDefault="006B3887" w:rsidP="006B3887">
      <w:pPr>
        <w:ind w:left="-15" w:right="55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Развито умение применять свои знания при проектировании и сборке конструкций. </w:t>
      </w:r>
    </w:p>
    <w:p w:rsidR="006B3887" w:rsidRPr="001170EA" w:rsidRDefault="006B3887" w:rsidP="006B3887">
      <w:pPr>
        <w:ind w:left="-15" w:right="55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Развита познавательная активность детей. Воображение, фантазия и творческая инициативность. </w:t>
      </w:r>
    </w:p>
    <w:p w:rsidR="006B3887" w:rsidRPr="001170EA" w:rsidRDefault="006B3887" w:rsidP="006B3887">
      <w:pPr>
        <w:ind w:left="-15" w:right="55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Совершенствованы коммуникативные навыки детей при работе в паре, коллективе, распределении обязанностей. </w:t>
      </w:r>
    </w:p>
    <w:p w:rsidR="006B3887" w:rsidRPr="001170EA" w:rsidRDefault="006B3887" w:rsidP="006B3887">
      <w:pPr>
        <w:ind w:left="-15" w:right="55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 xml:space="preserve">Сформированы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деятельность. </w:t>
      </w:r>
    </w:p>
    <w:p w:rsidR="006B3887" w:rsidRDefault="006B3887" w:rsidP="006B3887">
      <w:pPr>
        <w:tabs>
          <w:tab w:val="left" w:pos="900"/>
        </w:tabs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tabs>
          <w:tab w:val="left" w:pos="900"/>
        </w:tabs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>Особенности возрастной группы дете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й, которым адресована программа</w:t>
      </w: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Дополнительная образовательная программа «</w:t>
      </w:r>
      <w:r w:rsidRPr="001170EA">
        <w:rPr>
          <w:rFonts w:ascii="Times New Roman" w:hAnsi="Times New Roman"/>
          <w:b/>
          <w:sz w:val="26"/>
          <w:szCs w:val="26"/>
          <w:lang w:val="en-US"/>
        </w:rPr>
        <w:t>IT</w:t>
      </w:r>
      <w:r w:rsidRPr="001170EA">
        <w:rPr>
          <w:rFonts w:ascii="Times New Roman" w:hAnsi="Times New Roman"/>
          <w:b/>
          <w:sz w:val="26"/>
          <w:szCs w:val="26"/>
        </w:rPr>
        <w:t>- технологий</w:t>
      </w: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» основывается на следующих принципах:</w:t>
      </w:r>
    </w:p>
    <w:p w:rsidR="006B3887" w:rsidRPr="001170EA" w:rsidRDefault="006B3887" w:rsidP="006B3887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систематичность и последовательность обучения;</w:t>
      </w:r>
    </w:p>
    <w:p w:rsidR="006B3887" w:rsidRPr="001170EA" w:rsidRDefault="006B3887" w:rsidP="006B3887">
      <w:pPr>
        <w:numPr>
          <w:ilvl w:val="0"/>
          <w:numId w:val="2"/>
        </w:num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связь теории и практики;</w:t>
      </w:r>
    </w:p>
    <w:p w:rsidR="006B3887" w:rsidRPr="001170EA" w:rsidRDefault="006B3887" w:rsidP="006B3887">
      <w:pPr>
        <w:numPr>
          <w:ilvl w:val="0"/>
          <w:numId w:val="3"/>
        </w:numPr>
        <w:jc w:val="left"/>
        <w:rPr>
          <w:rStyle w:val="13pt1"/>
          <w:rFonts w:eastAsia="Times New Roman"/>
          <w:b w:val="0"/>
          <w:bCs w:val="0"/>
          <w:shd w:val="clear" w:color="auto" w:fill="auto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учёт возрастных и индивидуальных особенностей обучающихся.</w:t>
      </w:r>
    </w:p>
    <w:p w:rsidR="006B3887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>По окончании обучающиеся будут знать:</w:t>
      </w:r>
      <w:r w:rsidRPr="001170E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B3887" w:rsidRPr="001170EA" w:rsidRDefault="006B3887" w:rsidP="006B3887">
      <w:pPr>
        <w:numPr>
          <w:ilvl w:val="0"/>
          <w:numId w:val="32"/>
        </w:numPr>
        <w:spacing w:line="294" w:lineRule="atLeast"/>
        <w:ind w:left="0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принципы  </w:t>
      </w:r>
      <w:r w:rsidRPr="001170EA">
        <w:rPr>
          <w:rFonts w:ascii="Times New Roman" w:hAnsi="Times New Roman"/>
          <w:b/>
          <w:sz w:val="26"/>
          <w:szCs w:val="26"/>
          <w:lang w:val="en-US"/>
        </w:rPr>
        <w:t>IT</w:t>
      </w:r>
      <w:r w:rsidRPr="001170EA">
        <w:rPr>
          <w:rFonts w:ascii="Times New Roman" w:hAnsi="Times New Roman"/>
          <w:b/>
          <w:sz w:val="26"/>
          <w:szCs w:val="26"/>
        </w:rPr>
        <w:t xml:space="preserve">- технологий </w:t>
      </w:r>
    </w:p>
    <w:p w:rsidR="006B3887" w:rsidRPr="001170EA" w:rsidRDefault="006B3887" w:rsidP="006B3887">
      <w:pPr>
        <w:numPr>
          <w:ilvl w:val="0"/>
          <w:numId w:val="32"/>
        </w:numPr>
        <w:spacing w:line="294" w:lineRule="atLeast"/>
        <w:ind w:left="0"/>
        <w:jc w:val="left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линейные программы, простые программы с ветвлением и циклами в среде программирования </w:t>
      </w:r>
      <w:r w:rsidRPr="001170EA">
        <w:rPr>
          <w:rFonts w:ascii="Times New Roman" w:hAnsi="Times New Roman"/>
          <w:b/>
          <w:sz w:val="26"/>
          <w:szCs w:val="26"/>
          <w:lang w:val="en-US"/>
        </w:rPr>
        <w:t>IT</w:t>
      </w:r>
      <w:r w:rsidRPr="001170EA">
        <w:rPr>
          <w:rFonts w:ascii="Times New Roman" w:hAnsi="Times New Roman"/>
          <w:b/>
          <w:sz w:val="26"/>
          <w:szCs w:val="26"/>
        </w:rPr>
        <w:t xml:space="preserve">- технологий </w:t>
      </w:r>
      <w:r w:rsidRPr="001170E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6B3887" w:rsidRPr="001170EA" w:rsidRDefault="006B3887" w:rsidP="006B3887">
      <w:pPr>
        <w:numPr>
          <w:ilvl w:val="0"/>
          <w:numId w:val="32"/>
        </w:numPr>
        <w:spacing w:line="294" w:lineRule="atLeast"/>
        <w:ind w:left="0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правила организации рабочего места и необходимые правила техники безопасности в процессе всех этапов конструирования.</w:t>
      </w:r>
    </w:p>
    <w:p w:rsidR="006B3887" w:rsidRDefault="006B3887" w:rsidP="006B3887">
      <w:pPr>
        <w:spacing w:line="294" w:lineRule="atLeast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B3887" w:rsidRPr="001170EA" w:rsidRDefault="006B3887" w:rsidP="006B3887">
      <w:pPr>
        <w:spacing w:line="294" w:lineRule="atLeast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Обучающиеся будут уметь:</w:t>
      </w:r>
    </w:p>
    <w:p w:rsidR="006B3887" w:rsidRPr="001170EA" w:rsidRDefault="006B3887" w:rsidP="006B3887">
      <w:pPr>
        <w:numPr>
          <w:ilvl w:val="0"/>
          <w:numId w:val="33"/>
        </w:numPr>
        <w:spacing w:line="294" w:lineRule="atLeast"/>
        <w:ind w:left="0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самостоятельно строить роботов по технологическим картам;</w:t>
      </w:r>
    </w:p>
    <w:p w:rsidR="006B3887" w:rsidRPr="001170EA" w:rsidRDefault="006B3887" w:rsidP="006B3887">
      <w:pPr>
        <w:numPr>
          <w:ilvl w:val="0"/>
          <w:numId w:val="33"/>
        </w:numPr>
        <w:spacing w:line="294" w:lineRule="atLeast"/>
        <w:ind w:left="0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определять основные части изготовляемых моделей и правильно произносить их названия;</w:t>
      </w: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Default="006B3887" w:rsidP="006B3887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Default="006B3887" w:rsidP="006B3887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280111" w:rsidRDefault="006B3887" w:rsidP="006B3887">
      <w:pPr>
        <w:pStyle w:val="11"/>
        <w:rPr>
          <w:rFonts w:ascii="Times New Roman" w:hAnsi="Times New Roman"/>
          <w:b/>
          <w:bCs/>
          <w:sz w:val="26"/>
          <w:szCs w:val="26"/>
        </w:rPr>
      </w:pPr>
    </w:p>
    <w:p w:rsidR="006B3887" w:rsidRPr="00280111" w:rsidRDefault="006B3887" w:rsidP="006B38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80111">
        <w:rPr>
          <w:rFonts w:ascii="Times New Roman" w:hAnsi="Times New Roman"/>
          <w:b/>
          <w:bCs/>
          <w:sz w:val="26"/>
          <w:szCs w:val="26"/>
        </w:rPr>
        <w:lastRenderedPageBreak/>
        <w:t>2.Содержание программы</w:t>
      </w:r>
    </w:p>
    <w:p w:rsidR="006B3887" w:rsidRPr="00280111" w:rsidRDefault="006B3887" w:rsidP="006B3887">
      <w:pPr>
        <w:pStyle w:val="11"/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 w:rsidRPr="00280111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6B3887" w:rsidRPr="00280111" w:rsidRDefault="006B3887" w:rsidP="006B3887">
      <w:pPr>
        <w:pStyle w:val="11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276"/>
        <w:gridCol w:w="2553"/>
        <w:gridCol w:w="992"/>
        <w:gridCol w:w="992"/>
        <w:gridCol w:w="1418"/>
        <w:gridCol w:w="1134"/>
        <w:gridCol w:w="1276"/>
      </w:tblGrid>
      <w:tr w:rsidR="006B3887" w:rsidRPr="00280111" w:rsidTr="00A67F7F">
        <w:trPr>
          <w:cantSplit/>
        </w:trPr>
        <w:tc>
          <w:tcPr>
            <w:tcW w:w="424" w:type="dxa"/>
            <w:vMerge w:val="restart"/>
            <w:vAlign w:val="center"/>
          </w:tcPr>
          <w:p w:rsidR="006B3887" w:rsidRPr="00280111" w:rsidRDefault="006B3887" w:rsidP="00A67F7F">
            <w:pPr>
              <w:pStyle w:val="ad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6B3887" w:rsidRPr="00280111" w:rsidRDefault="006B3887" w:rsidP="00A67F7F">
            <w:pPr>
              <w:pStyle w:val="ad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2553" w:type="dxa"/>
            <w:vMerge w:val="restart"/>
            <w:vAlign w:val="center"/>
          </w:tcPr>
          <w:p w:rsidR="006B3887" w:rsidRPr="00280111" w:rsidRDefault="006B3887" w:rsidP="00A67F7F">
            <w:pPr>
              <w:pStyle w:val="ad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Название модуля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280111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134" w:type="dxa"/>
            <w:tcBorders>
              <w:left w:val="nil"/>
            </w:tcBorders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 xml:space="preserve">Формы </w:t>
            </w:r>
          </w:p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проведения контроля</w:t>
            </w:r>
          </w:p>
        </w:tc>
      </w:tr>
      <w:tr w:rsidR="006B3887" w:rsidRPr="00280111" w:rsidTr="00A67F7F">
        <w:trPr>
          <w:cantSplit/>
        </w:trPr>
        <w:tc>
          <w:tcPr>
            <w:tcW w:w="424" w:type="dxa"/>
            <w:vMerge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</w:p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6B3887" w:rsidRPr="008D0D18" w:rsidRDefault="006B3887" w:rsidP="00A67F7F">
            <w:pPr>
              <w:pStyle w:val="ad"/>
              <w:rPr>
                <w:b/>
                <w:sz w:val="26"/>
                <w:szCs w:val="26"/>
              </w:rPr>
            </w:pPr>
            <w:r w:rsidRPr="008D0D18">
              <w:rPr>
                <w:b/>
                <w:sz w:val="26"/>
                <w:szCs w:val="26"/>
              </w:rPr>
              <w:t>Пр</w:t>
            </w:r>
            <w:r>
              <w:rPr>
                <w:b/>
                <w:sz w:val="26"/>
                <w:szCs w:val="26"/>
              </w:rPr>
              <w:t>оектная деятельность</w:t>
            </w:r>
          </w:p>
        </w:tc>
        <w:tc>
          <w:tcPr>
            <w:tcW w:w="1276" w:type="dxa"/>
            <w:vMerge/>
          </w:tcPr>
          <w:p w:rsidR="006B3887" w:rsidRPr="00280111" w:rsidRDefault="006B3887" w:rsidP="00A67F7F">
            <w:pPr>
              <w:pStyle w:val="ad"/>
              <w:jc w:val="center"/>
              <w:rPr>
                <w:sz w:val="26"/>
                <w:szCs w:val="26"/>
              </w:rPr>
            </w:pPr>
          </w:p>
        </w:tc>
      </w:tr>
      <w:tr w:rsidR="006B3887" w:rsidRPr="00280111" w:rsidTr="00A67F7F">
        <w:trPr>
          <w:cantSplit/>
        </w:trPr>
        <w:tc>
          <w:tcPr>
            <w:tcW w:w="424" w:type="dxa"/>
            <w:vMerge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280111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134" w:type="dxa"/>
            <w:vMerge/>
          </w:tcPr>
          <w:p w:rsidR="006B3887" w:rsidRPr="00280111" w:rsidRDefault="006B3887" w:rsidP="00A67F7F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3887" w:rsidRPr="00280111" w:rsidRDefault="006B3887" w:rsidP="00A67F7F">
            <w:pPr>
              <w:pStyle w:val="ad"/>
              <w:rPr>
                <w:sz w:val="26"/>
                <w:szCs w:val="26"/>
              </w:rPr>
            </w:pPr>
          </w:p>
        </w:tc>
      </w:tr>
      <w:tr w:rsidR="006B3887" w:rsidRPr="00280111" w:rsidTr="00A67F7F">
        <w:trPr>
          <w:trHeight w:val="956"/>
        </w:trPr>
        <w:tc>
          <w:tcPr>
            <w:tcW w:w="424" w:type="dxa"/>
            <w:vMerge w:val="restart"/>
          </w:tcPr>
          <w:p w:rsidR="006B3887" w:rsidRPr="00280111" w:rsidRDefault="006B3887" w:rsidP="00A67F7F">
            <w:pPr>
              <w:pStyle w:val="ad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</w:tcPr>
          <w:p w:rsidR="006B3887" w:rsidRPr="00280111" w:rsidRDefault="006B3887" w:rsidP="00A67F7F">
            <w:pPr>
              <w:pStyle w:val="ad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Начальный</w:t>
            </w:r>
          </w:p>
        </w:tc>
        <w:tc>
          <w:tcPr>
            <w:tcW w:w="2553" w:type="dxa"/>
          </w:tcPr>
          <w:p w:rsidR="006B3887" w:rsidRPr="001313F8" w:rsidRDefault="006B3887" w:rsidP="00A67F7F">
            <w:pPr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425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Модуль 1.</w:t>
            </w:r>
            <w:r w:rsidRPr="00A4255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CE3E98">
              <w:rPr>
                <w:rFonts w:ascii="Times New Roman" w:eastAsia="Times New Roman" w:hAnsi="Times New Roman"/>
                <w:sz w:val="26"/>
                <w:szCs w:val="26"/>
              </w:rPr>
              <w:t>Мир информационных технологий:</w:t>
            </w:r>
          </w:p>
        </w:tc>
        <w:tc>
          <w:tcPr>
            <w:tcW w:w="992" w:type="dxa"/>
            <w:vAlign w:val="center"/>
          </w:tcPr>
          <w:p w:rsidR="006B3887" w:rsidRPr="00280111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992" w:type="dxa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6B3887" w:rsidRPr="00B81086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108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6B3887" w:rsidRPr="00280111" w:rsidRDefault="006B3887" w:rsidP="00A67F7F">
            <w:pPr>
              <w:rPr>
                <w:rFonts w:ascii="Times New Roman" w:hAnsi="Times New Roman"/>
                <w:sz w:val="26"/>
                <w:szCs w:val="26"/>
              </w:rPr>
            </w:pPr>
            <w:r w:rsidRPr="00280111">
              <w:rPr>
                <w:rFonts w:ascii="Times New Roman" w:hAnsi="Times New Roman"/>
                <w:sz w:val="26"/>
                <w:szCs w:val="26"/>
              </w:rPr>
              <w:t>Оценка навыков</w:t>
            </w:r>
          </w:p>
        </w:tc>
      </w:tr>
      <w:tr w:rsidR="006B3887" w:rsidRPr="00B81086" w:rsidTr="00A67F7F">
        <w:trPr>
          <w:trHeight w:val="1157"/>
        </w:trPr>
        <w:tc>
          <w:tcPr>
            <w:tcW w:w="424" w:type="dxa"/>
            <w:vMerge/>
          </w:tcPr>
          <w:p w:rsidR="006B3887" w:rsidRPr="00280111" w:rsidRDefault="006B3887" w:rsidP="00A67F7F">
            <w:pPr>
              <w:pStyle w:val="ad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3887" w:rsidRPr="00280111" w:rsidRDefault="006B3887" w:rsidP="00A67F7F">
            <w:pPr>
              <w:pStyle w:val="ad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6B3887" w:rsidRPr="001313F8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313F8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  <w:t xml:space="preserve">Модуль 2. </w:t>
            </w:r>
            <w:r w:rsidRPr="00CE3E9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Выполнение самостоятельного задания по теме «Маячок»</w:t>
            </w:r>
            <w:r w:rsidRPr="001313F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B3887" w:rsidRPr="00280111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11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6B3887" w:rsidRPr="00B81086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108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6B3887" w:rsidRPr="00280111" w:rsidRDefault="006B3887" w:rsidP="00A67F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111">
              <w:rPr>
                <w:rFonts w:ascii="Times New Roman" w:hAnsi="Times New Roman"/>
                <w:sz w:val="26"/>
                <w:szCs w:val="26"/>
              </w:rPr>
              <w:t>Оценка навыков</w:t>
            </w:r>
          </w:p>
        </w:tc>
      </w:tr>
      <w:tr w:rsidR="006B3887" w:rsidRPr="00280111" w:rsidTr="00A67F7F">
        <w:trPr>
          <w:trHeight w:val="874"/>
        </w:trPr>
        <w:tc>
          <w:tcPr>
            <w:tcW w:w="424" w:type="dxa"/>
            <w:vMerge w:val="restart"/>
          </w:tcPr>
          <w:p w:rsidR="006B3887" w:rsidRPr="00280111" w:rsidRDefault="006B3887" w:rsidP="00A67F7F">
            <w:pPr>
              <w:pStyle w:val="ad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Merge w:val="restart"/>
          </w:tcPr>
          <w:p w:rsidR="006B3887" w:rsidRPr="00280111" w:rsidRDefault="006B3887" w:rsidP="00A67F7F">
            <w:pPr>
              <w:pStyle w:val="ad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Базовый</w:t>
            </w:r>
          </w:p>
        </w:tc>
        <w:tc>
          <w:tcPr>
            <w:tcW w:w="2553" w:type="dxa"/>
          </w:tcPr>
          <w:p w:rsidR="006B3887" w:rsidRPr="001313F8" w:rsidRDefault="006B3887" w:rsidP="00A67F7F">
            <w:pPr>
              <w:ind w:right="309"/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313F8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  <w:t xml:space="preserve">Модуль 3. </w:t>
            </w:r>
            <w:r w:rsidRPr="00CE3E9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Выполнение самостоятельного задания по теме «Аналоговый и цифровой выход на Arduino»</w:t>
            </w:r>
          </w:p>
        </w:tc>
        <w:tc>
          <w:tcPr>
            <w:tcW w:w="992" w:type="dxa"/>
            <w:vAlign w:val="center"/>
          </w:tcPr>
          <w:p w:rsidR="006B3887" w:rsidRPr="00280111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87" w:rsidRPr="00280111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6B3887" w:rsidRPr="00B81086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108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6B3887" w:rsidRPr="00280111" w:rsidRDefault="006B3887" w:rsidP="00A67F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111">
              <w:rPr>
                <w:rFonts w:ascii="Times New Roman" w:hAnsi="Times New Roman"/>
                <w:sz w:val="26"/>
                <w:szCs w:val="26"/>
              </w:rPr>
              <w:t>Оценка навыков</w:t>
            </w:r>
          </w:p>
        </w:tc>
      </w:tr>
      <w:tr w:rsidR="006B3887" w:rsidRPr="00280111" w:rsidTr="00A67F7F">
        <w:trPr>
          <w:trHeight w:val="236"/>
        </w:trPr>
        <w:tc>
          <w:tcPr>
            <w:tcW w:w="424" w:type="dxa"/>
            <w:vMerge/>
          </w:tcPr>
          <w:p w:rsidR="006B3887" w:rsidRPr="00280111" w:rsidRDefault="006B3887" w:rsidP="00A67F7F">
            <w:pPr>
              <w:pStyle w:val="ad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3887" w:rsidRPr="00280111" w:rsidRDefault="006B3887" w:rsidP="00A67F7F">
            <w:pPr>
              <w:pStyle w:val="ad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6B3887" w:rsidRPr="00CE3E98" w:rsidRDefault="006B3887" w:rsidP="00A67F7F">
            <w:pPr>
              <w:spacing w:after="47" w:line="238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313F8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  <w:t xml:space="preserve">Модуль 4 </w:t>
            </w:r>
            <w:r w:rsidRPr="00CE3E9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</w:t>
            </w:r>
          </w:p>
          <w:p w:rsidR="006B3887" w:rsidRPr="001313F8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CE3E9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транзистора к Arduino»</w:t>
            </w:r>
            <w:r w:rsidRPr="001313F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B3887" w:rsidRPr="00280111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992" w:type="dxa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6B3887" w:rsidRPr="00B81086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108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6B3887" w:rsidRPr="00280111" w:rsidRDefault="006B3887" w:rsidP="00A67F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111">
              <w:rPr>
                <w:rFonts w:ascii="Times New Roman" w:hAnsi="Times New Roman"/>
                <w:sz w:val="26"/>
                <w:szCs w:val="26"/>
              </w:rPr>
              <w:t>Оценка навыков</w:t>
            </w:r>
          </w:p>
        </w:tc>
      </w:tr>
      <w:tr w:rsidR="006B3887" w:rsidRPr="00280111" w:rsidTr="00A67F7F">
        <w:tc>
          <w:tcPr>
            <w:tcW w:w="424" w:type="dxa"/>
          </w:tcPr>
          <w:p w:rsidR="006B3887" w:rsidRPr="00280111" w:rsidRDefault="006B3887" w:rsidP="00A67F7F">
            <w:pPr>
              <w:pStyle w:val="ad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6B3887" w:rsidRPr="00280111" w:rsidRDefault="006B3887" w:rsidP="00A67F7F">
            <w:pPr>
              <w:pStyle w:val="ad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Углубленный</w:t>
            </w:r>
          </w:p>
        </w:tc>
        <w:tc>
          <w:tcPr>
            <w:tcW w:w="2553" w:type="dxa"/>
          </w:tcPr>
          <w:p w:rsidR="006B3887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313F8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  <w:t xml:space="preserve">Модуль5. </w:t>
            </w:r>
            <w:r w:rsidRPr="00CE3E9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Выполнение самостоятельного задания по теме «Бегущий огонѐк»</w:t>
            </w:r>
            <w:r w:rsidRPr="001313F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6B3887" w:rsidRPr="001313F8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313F8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  <w:t xml:space="preserve">Модуль 6 </w:t>
            </w:r>
            <w:r w:rsidRPr="00CE3E9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Выполнение самостоятельного задания по теме «Подключение ИК приемника к Arduino</w:t>
            </w:r>
            <w:r w:rsidRPr="00CE3E9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6B3887" w:rsidRPr="00280111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B3887" w:rsidRPr="00280111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6B3887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87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87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87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87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87" w:rsidRPr="008D0D18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D1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B3887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87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87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87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87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887" w:rsidRPr="00B81086" w:rsidRDefault="006B3887" w:rsidP="00A6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Проект</w:t>
            </w:r>
          </w:p>
        </w:tc>
      </w:tr>
      <w:tr w:rsidR="006B3887" w:rsidRPr="00280111" w:rsidTr="00A67F7F">
        <w:tc>
          <w:tcPr>
            <w:tcW w:w="424" w:type="dxa"/>
          </w:tcPr>
          <w:p w:rsidR="006B3887" w:rsidRPr="00280111" w:rsidRDefault="006B3887" w:rsidP="00A67F7F">
            <w:pPr>
              <w:pStyle w:val="ad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B3887" w:rsidRPr="00280111" w:rsidRDefault="006B3887" w:rsidP="00A67F7F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6B3887" w:rsidRPr="00280111" w:rsidRDefault="006B3887" w:rsidP="00A67F7F">
            <w:pPr>
              <w:pStyle w:val="ad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992" w:type="dxa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992" w:type="dxa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6B3887" w:rsidRPr="00280111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122</w:t>
            </w:r>
          </w:p>
        </w:tc>
        <w:tc>
          <w:tcPr>
            <w:tcW w:w="1134" w:type="dxa"/>
          </w:tcPr>
          <w:p w:rsidR="006B3887" w:rsidRPr="00B81086" w:rsidRDefault="006B3887" w:rsidP="00A67F7F">
            <w:pPr>
              <w:pStyle w:val="a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B3887" w:rsidRPr="00280111" w:rsidRDefault="006B3887" w:rsidP="00A67F7F">
            <w:pPr>
              <w:pStyle w:val="ad"/>
              <w:jc w:val="center"/>
              <w:rPr>
                <w:sz w:val="26"/>
                <w:szCs w:val="26"/>
              </w:rPr>
            </w:pPr>
          </w:p>
        </w:tc>
      </w:tr>
    </w:tbl>
    <w:p w:rsidR="006B3887" w:rsidRPr="00280111" w:rsidRDefault="006B3887" w:rsidP="006B3887">
      <w:pPr>
        <w:autoSpaceDE w:val="0"/>
        <w:autoSpaceDN w:val="0"/>
        <w:adjustRightInd w:val="0"/>
        <w:ind w:left="19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3887" w:rsidRDefault="006B3887" w:rsidP="006B3887">
      <w:pPr>
        <w:tabs>
          <w:tab w:val="center" w:pos="2866"/>
          <w:tab w:val="center" w:pos="5743"/>
        </w:tabs>
        <w:spacing w:line="263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B3887" w:rsidRDefault="006B3887" w:rsidP="006B3887">
      <w:pPr>
        <w:tabs>
          <w:tab w:val="center" w:pos="2866"/>
          <w:tab w:val="center" w:pos="5743"/>
        </w:tabs>
        <w:spacing w:line="263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B3887" w:rsidRDefault="006B3887" w:rsidP="006B3887">
      <w:pPr>
        <w:tabs>
          <w:tab w:val="center" w:pos="2866"/>
          <w:tab w:val="center" w:pos="5743"/>
        </w:tabs>
        <w:spacing w:line="263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B3887" w:rsidRDefault="006B3887" w:rsidP="006B3887">
      <w:pPr>
        <w:tabs>
          <w:tab w:val="center" w:pos="2866"/>
          <w:tab w:val="center" w:pos="5743"/>
        </w:tabs>
        <w:spacing w:line="263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B3887" w:rsidRPr="00CE3E98" w:rsidRDefault="006B3887" w:rsidP="006B3887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TableGrid"/>
        <w:tblW w:w="10969" w:type="dxa"/>
        <w:tblInd w:w="-108" w:type="dxa"/>
        <w:tblCellMar>
          <w:top w:w="6" w:type="dxa"/>
          <w:left w:w="101" w:type="dxa"/>
          <w:right w:w="17" w:type="dxa"/>
        </w:tblCellMar>
        <w:tblLook w:val="04A0" w:firstRow="1" w:lastRow="0" w:firstColumn="1" w:lastColumn="0" w:noHBand="0" w:noVBand="1"/>
      </w:tblPr>
      <w:tblGrid>
        <w:gridCol w:w="10969"/>
      </w:tblGrid>
      <w:tr w:rsidR="006B3887" w:rsidRPr="001170EA" w:rsidTr="00A67F7F">
        <w:trPr>
          <w:trHeight w:val="4332"/>
        </w:trPr>
        <w:tc>
          <w:tcPr>
            <w:tcW w:w="10969" w:type="dxa"/>
          </w:tcPr>
          <w:p w:rsidR="006B3887" w:rsidRPr="001170EA" w:rsidRDefault="006B3887" w:rsidP="00A67F7F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6B3887" w:rsidRPr="001170EA" w:rsidRDefault="006B3887" w:rsidP="00A67F7F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                      </w:t>
            </w:r>
            <w:r w:rsidRPr="001170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2.2Содержание учебного плана:</w:t>
            </w:r>
          </w:p>
          <w:p w:rsidR="006B3887" w:rsidRPr="001170EA" w:rsidRDefault="006B3887" w:rsidP="00A67F7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6B3887" w:rsidRPr="00A4255A" w:rsidRDefault="006B3887" w:rsidP="00A67F7F">
            <w:pPr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425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Модуль 1.</w:t>
            </w:r>
            <w:r w:rsidRPr="00A4255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Мир информационных технологий</w:t>
            </w:r>
          </w:p>
          <w:p w:rsidR="006B3887" w:rsidRPr="00C03330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C61BF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1.</w:t>
            </w:r>
            <w:r w:rsidRPr="005C61B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03330">
              <w:rPr>
                <w:rFonts w:ascii="Times New Roman" w:eastAsia="Times New Roman" w:hAnsi="Times New Roman"/>
                <w:sz w:val="26"/>
                <w:szCs w:val="26"/>
              </w:rPr>
              <w:t>Вводное занятие:</w:t>
            </w:r>
            <w:r w:rsidRPr="005C61B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C03330">
              <w:rPr>
                <w:rFonts w:ascii="Times New Roman" w:eastAsia="Times New Roman" w:hAnsi="Times New Roman"/>
                <w:sz w:val="26"/>
                <w:szCs w:val="26"/>
              </w:rPr>
              <w:t>Знакомство с кабинетом. ТБ и ПБ.</w:t>
            </w:r>
          </w:p>
          <w:p w:rsidR="006B3887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28011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Знакомство с деятельностью объединения, с его целями и задачами, с порядком и планом работы на учебный год. Инструктаж по технике безопасности.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6B3887" w:rsidRPr="001170EA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Тема 2</w:t>
            </w:r>
            <w:r w:rsidRPr="005C61BF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  <w:r w:rsidRPr="005C61B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Мир информационных технологий. </w:t>
            </w:r>
          </w:p>
          <w:p w:rsidR="006B3887" w:rsidRPr="001170EA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Тема 3</w:t>
            </w:r>
            <w:r w:rsidRPr="005C61BF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  <w:r w:rsidRPr="005C61B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Компьютеры вокруг нас. </w:t>
            </w:r>
          </w:p>
          <w:p w:rsidR="006B3887" w:rsidRPr="001170EA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Тема 4</w:t>
            </w:r>
            <w:r w:rsidRPr="005C61BF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  <w:r w:rsidRPr="005C61B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Знакомство с Arduino. </w:t>
            </w:r>
          </w:p>
          <w:p w:rsidR="006B3887" w:rsidRPr="001170EA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Тема 5</w:t>
            </w:r>
            <w:r w:rsidRPr="005C61BF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  <w:r w:rsidRPr="005C61B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Электричество вокруг нас. </w:t>
            </w:r>
          </w:p>
          <w:p w:rsidR="006B3887" w:rsidRPr="001170EA" w:rsidRDefault="006B3887" w:rsidP="00A67F7F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Тема 6</w:t>
            </w:r>
            <w:r w:rsidRPr="005C61BF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  <w:r w:rsidRPr="005C61B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1. Маячок. </w:t>
            </w:r>
          </w:p>
          <w:p w:rsidR="006B3887" w:rsidRPr="001170EA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Тема 7</w:t>
            </w:r>
            <w:r w:rsidRPr="005C61BF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  <w:r w:rsidRPr="005C61B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«Маячок». </w:t>
            </w:r>
          </w:p>
          <w:p w:rsidR="006B3887" w:rsidRPr="001170EA" w:rsidRDefault="006B3887" w:rsidP="00A67F7F">
            <w:pPr>
              <w:jc w:val="left"/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</w:pPr>
          </w:p>
          <w:p w:rsidR="006B3887" w:rsidRPr="001313F8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313F8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  <w:t xml:space="preserve">Модуль 2. </w:t>
            </w:r>
            <w:r w:rsidRPr="001313F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Выполнение самостоятельного задания по теме «Маячок» </w:t>
            </w:r>
          </w:p>
          <w:p w:rsidR="006B3887" w:rsidRPr="001170EA" w:rsidRDefault="006B3887" w:rsidP="00A67F7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Тема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1.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2. Маячок с нарастающей яркостью. </w:t>
            </w:r>
          </w:p>
          <w:p w:rsidR="006B3887" w:rsidRPr="001170EA" w:rsidRDefault="006B3887" w:rsidP="00A67F7F">
            <w:pPr>
              <w:ind w:right="309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Тема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2.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«Маячок с нарастающей яркостью». </w:t>
            </w:r>
          </w:p>
          <w:p w:rsidR="006B3887" w:rsidRPr="001170EA" w:rsidRDefault="006B3887" w:rsidP="00A67F7F">
            <w:pPr>
              <w:ind w:right="309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Тема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3.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Выполнение самостоятельного задания по теме «Маячок с нарастающей яркостью»</w:t>
            </w:r>
          </w:p>
          <w:p w:rsidR="006B3887" w:rsidRPr="001170EA" w:rsidRDefault="006B3887" w:rsidP="00A67F7F">
            <w:pPr>
              <w:ind w:right="309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Тема 4.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Эксперимент 3. Аналоговый и цифровой выход на Arduino.</w:t>
            </w:r>
          </w:p>
          <w:p w:rsidR="006B3887" w:rsidRPr="001170EA" w:rsidRDefault="006B3887" w:rsidP="00A67F7F">
            <w:pPr>
              <w:ind w:right="309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Тема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5.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Написание кода программы для эксперимента «Аналоговый и цифровой выход на Arduino».</w:t>
            </w:r>
          </w:p>
          <w:p w:rsidR="006B3887" w:rsidRPr="001170EA" w:rsidRDefault="006B3887" w:rsidP="00A67F7F">
            <w:pPr>
              <w:ind w:right="309"/>
              <w:jc w:val="left"/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</w:pPr>
          </w:p>
          <w:p w:rsidR="006B3887" w:rsidRPr="001313F8" w:rsidRDefault="006B3887" w:rsidP="00A67F7F">
            <w:pPr>
              <w:ind w:right="309"/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313F8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  <w:t xml:space="preserve">Модуль 3. </w:t>
            </w:r>
            <w:r w:rsidRPr="001313F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Выполнение самостоятельного задания по теме </w:t>
            </w:r>
          </w:p>
          <w:p w:rsidR="006B3887" w:rsidRPr="001313F8" w:rsidRDefault="006B3887" w:rsidP="00A67F7F">
            <w:pPr>
              <w:ind w:right="309"/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1313F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«Аналоговый и цифровой выход на Arduino»</w:t>
            </w:r>
          </w:p>
          <w:tbl>
            <w:tblPr>
              <w:tblStyle w:val="TableGrid"/>
              <w:tblW w:w="10841" w:type="dxa"/>
              <w:tblInd w:w="5" w:type="dxa"/>
              <w:tblCellMar>
                <w:top w:w="6" w:type="dxa"/>
                <w:left w:w="10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0841"/>
            </w:tblGrid>
            <w:tr w:rsidR="006B3887" w:rsidRPr="001170EA" w:rsidTr="00A67F7F">
              <w:trPr>
                <w:trHeight w:val="4408"/>
              </w:trPr>
              <w:tc>
                <w:tcPr>
                  <w:tcW w:w="10841" w:type="dxa"/>
                  <w:tcBorders>
                    <w:top w:val="nil"/>
                  </w:tcBorders>
                </w:tcPr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1.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Выполнение самостоятельного задания по теме «Ночной светильник»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2.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Экспери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мент 4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. Подключение тактовой кнопки к Arduino.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3.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Написание кода программы для эксперимента «Подключение тактовой кнопки к Arduino».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4.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Выполнение самостоятельного задания по теме «Подключение тактовой кнопки к Arduino»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6.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Эксперимент 5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. Подключение транзистора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к Arduino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Написание кода программы для эксперимента «Подключение транзистора к Arduino». </w:t>
                  </w:r>
                </w:p>
                <w:p w:rsidR="006B3887" w:rsidRPr="001170EA" w:rsidRDefault="006B3887" w:rsidP="00A67F7F">
                  <w:pPr>
                    <w:spacing w:after="47" w:line="238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</w:p>
                <w:p w:rsidR="006B3887" w:rsidRPr="001313F8" w:rsidRDefault="006B3887" w:rsidP="00A67F7F">
                  <w:pPr>
                    <w:spacing w:after="47" w:line="238" w:lineRule="auto"/>
                    <w:jc w:val="left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313F8"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  <w:t xml:space="preserve">Модуль 4 </w:t>
                  </w:r>
                  <w:r w:rsidRPr="001313F8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Выполнение самостоятельного задания по теме «Подключение </w:t>
                  </w:r>
                </w:p>
                <w:p w:rsidR="006B3887" w:rsidRPr="001313F8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313F8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транзистора к Arduino»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1.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Эксперимент 6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. Пульсар.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2.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Написание кода программы для эксперимента «Пульсар».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3.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Выполнение самостоятельного задания по теме «Пульсар»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4.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Эксперимент 7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. Бегущий огонѐк.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5.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Написание кода программы для эксперимента «Бегущий огонѐк». </w:t>
                  </w:r>
                </w:p>
                <w:p w:rsidR="006B3887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</w:p>
                <w:p w:rsidR="006B3887" w:rsidRPr="001313F8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313F8"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  <w:t xml:space="preserve">Модуль5. </w:t>
                  </w:r>
                  <w:r w:rsidRPr="001313F8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Выполнение самостоятельного задания по теме «Бегущий огонѐк»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1.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Эксперимент 8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. Мерзкое пианино.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2.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Написание кода программы для эксперимента «Мерзкое пианино».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3.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Выполнение самостоятельного задания по теме «Мерзкое пианино»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4.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Эксперимент 9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. Подключение ИК приемника к Arduino.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5.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Написание кода программы для эксперимента «Подключение ИК приемника к Arduino». </w:t>
                  </w:r>
                </w:p>
                <w:p w:rsidR="006B3887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</w:p>
                <w:p w:rsidR="006B3887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</w:p>
                <w:p w:rsidR="006B3887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</w:p>
                <w:p w:rsidR="006B3887" w:rsidRPr="001313F8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313F8"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  <w:lastRenderedPageBreak/>
                    <w:t xml:space="preserve">Модуль 6 </w:t>
                  </w:r>
                  <w:r w:rsidRPr="001313F8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Выполнение самостоятельного задания по теме</w:t>
                  </w:r>
                </w:p>
                <w:p w:rsidR="006B3887" w:rsidRPr="00CE3E98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CE3E98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«Подключение ИК приемника к Arduino»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1.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Эксперимент 10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. Подключение сервопривода к Arduino.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2.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Написание кода программы для эксперимента «Подключение сервопривода к Arduino». </w:t>
                  </w:r>
                </w:p>
                <w:p w:rsidR="006B3887" w:rsidRPr="001170EA" w:rsidRDefault="006B3887" w:rsidP="00A67F7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Тема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3.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Выполнение самостоятельного задания по теме «Подключение сервопривода к Arduino» </w:t>
                  </w:r>
                </w:p>
                <w:p w:rsidR="006B3887" w:rsidRPr="001170EA" w:rsidRDefault="006B3887" w:rsidP="00A67F7F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1313F8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Тема4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Эксперимент 11</w:t>
                  </w:r>
                  <w:r w:rsidRPr="001170E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. Миксер.</w:t>
                  </w:r>
                </w:p>
              </w:tc>
            </w:tr>
          </w:tbl>
          <w:p w:rsidR="006B3887" w:rsidRPr="001170EA" w:rsidRDefault="006B3887" w:rsidP="00A67F7F">
            <w:pPr>
              <w:ind w:right="309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1170EA">
        <w:rPr>
          <w:b/>
          <w:sz w:val="26"/>
          <w:szCs w:val="26"/>
        </w:rPr>
        <w:t xml:space="preserve">                           2.3 Календарный учебный график 1</w:t>
      </w:r>
      <w:r w:rsidR="007B59D3">
        <w:rPr>
          <w:b/>
          <w:sz w:val="26"/>
          <w:szCs w:val="26"/>
        </w:rPr>
        <w:t xml:space="preserve">,2 </w:t>
      </w:r>
      <w:r w:rsidRPr="001170EA">
        <w:rPr>
          <w:b/>
          <w:sz w:val="26"/>
          <w:szCs w:val="26"/>
        </w:rPr>
        <w:t>группы.</w:t>
      </w:r>
    </w:p>
    <w:p w:rsidR="006B3887" w:rsidRPr="001170EA" w:rsidRDefault="006B3887" w:rsidP="006B3887">
      <w:pPr>
        <w:pStyle w:val="a3"/>
        <w:spacing w:before="0" w:beforeAutospacing="0" w:after="0" w:afterAutospacing="0"/>
        <w:ind w:left="1080"/>
        <w:jc w:val="center"/>
        <w:rPr>
          <w:b/>
          <w:sz w:val="26"/>
          <w:szCs w:val="26"/>
        </w:rPr>
      </w:pP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1276"/>
        <w:gridCol w:w="992"/>
        <w:gridCol w:w="992"/>
        <w:gridCol w:w="2127"/>
        <w:gridCol w:w="850"/>
        <w:gridCol w:w="1134"/>
      </w:tblGrid>
      <w:tr w:rsidR="007B59D3" w:rsidRPr="001170EA" w:rsidTr="007B59D3">
        <w:trPr>
          <w:cantSplit/>
          <w:trHeight w:val="1134"/>
        </w:trPr>
        <w:tc>
          <w:tcPr>
            <w:tcW w:w="425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№</w:t>
            </w:r>
          </w:p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135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992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Число</w:t>
            </w:r>
          </w:p>
        </w:tc>
        <w:tc>
          <w:tcPr>
            <w:tcW w:w="1276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left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992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left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992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127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850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Форма контроля</w:t>
            </w:r>
          </w:p>
        </w:tc>
      </w:tr>
      <w:tr w:rsidR="007B59D3" w:rsidRPr="001170EA" w:rsidTr="007B59D3">
        <w:trPr>
          <w:trHeight w:val="502"/>
        </w:trPr>
        <w:tc>
          <w:tcPr>
            <w:tcW w:w="425" w:type="dxa"/>
            <w:vMerge w:val="restart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Сентябрь</w:t>
            </w:r>
          </w:p>
        </w:tc>
        <w:tc>
          <w:tcPr>
            <w:tcW w:w="992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4</w:t>
            </w:r>
            <w:r w:rsidRPr="001170EA">
              <w:rPr>
                <w:sz w:val="26"/>
                <w:szCs w:val="26"/>
              </w:rPr>
              <w:t>.09</w:t>
            </w:r>
          </w:p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 xml:space="preserve">2020г </w:t>
            </w:r>
          </w:p>
        </w:tc>
        <w:tc>
          <w:tcPr>
            <w:tcW w:w="1276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A67F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A67F7F">
            <w:pPr>
              <w:pStyle w:val="a3"/>
              <w:spacing w:before="0" w:after="0"/>
              <w:ind w:left="113" w:right="113"/>
              <w:jc w:val="right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992" w:type="dxa"/>
          </w:tcPr>
          <w:p w:rsidR="007B59D3" w:rsidRPr="001170EA" w:rsidRDefault="007B59D3" w:rsidP="00A67F7F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A67F7F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Введение </w:t>
            </w:r>
          </w:p>
          <w:p w:rsidR="007B59D3" w:rsidRPr="001170EA" w:rsidRDefault="007B59D3" w:rsidP="00A67F7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Модуль «Знакомство с Arduino»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A67F7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  <w:p w:rsidR="007B59D3" w:rsidRPr="001170EA" w:rsidRDefault="007B59D3" w:rsidP="00A67F7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7B59D3" w:rsidRPr="001170EA" w:rsidRDefault="007B59D3" w:rsidP="00A67F7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rPr>
          <w:trHeight w:val="775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5</w:t>
            </w:r>
            <w:r w:rsidRPr="001170EA">
              <w:rPr>
                <w:sz w:val="26"/>
                <w:szCs w:val="26"/>
              </w:rPr>
              <w:t>.09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 xml:space="preserve">2020г 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Знакомство с Arduino.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592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21</w:t>
            </w:r>
            <w:r w:rsidRPr="001170EA">
              <w:rPr>
                <w:sz w:val="26"/>
                <w:szCs w:val="26"/>
              </w:rPr>
              <w:t xml:space="preserve">.092020г 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Электричество вокруг нас.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729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2</w:t>
            </w:r>
            <w:r w:rsidRPr="001170EA">
              <w:rPr>
                <w:sz w:val="26"/>
                <w:szCs w:val="26"/>
              </w:rPr>
              <w:t xml:space="preserve">.092020г 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1. Маячок.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418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8</w:t>
            </w:r>
            <w:r w:rsidRPr="001170EA">
              <w:rPr>
                <w:sz w:val="26"/>
                <w:szCs w:val="26"/>
              </w:rPr>
              <w:t xml:space="preserve">.092020г 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«Маячок». 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418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9</w:t>
            </w:r>
            <w:r w:rsidRPr="001170EA">
              <w:rPr>
                <w:sz w:val="26"/>
                <w:szCs w:val="26"/>
              </w:rPr>
              <w:t xml:space="preserve">.092020г 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«Маячок»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trHeight w:val="666"/>
        </w:trPr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Октябрь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lastRenderedPageBreak/>
              <w:t>0</w:t>
            </w:r>
            <w:r w:rsidRPr="001170EA">
              <w:rPr>
                <w:sz w:val="26"/>
                <w:szCs w:val="26"/>
                <w:lang w:val="en-US"/>
              </w:rPr>
              <w:t>5</w:t>
            </w:r>
            <w:r w:rsidRPr="001170EA">
              <w:rPr>
                <w:sz w:val="26"/>
                <w:szCs w:val="26"/>
              </w:rPr>
              <w:t>.102020г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ind w:left="113" w:right="113"/>
              <w:jc w:val="right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lastRenderedPageBreak/>
              <w:t>Групповая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2. Маячок с 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нарастающей яркостью. 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lastRenderedPageBreak/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 xml:space="preserve">Анализ восприятия </w:t>
            </w:r>
            <w:r w:rsidRPr="001170EA">
              <w:rPr>
                <w:sz w:val="26"/>
                <w:szCs w:val="26"/>
              </w:rPr>
              <w:lastRenderedPageBreak/>
              <w:t>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6</w:t>
            </w:r>
            <w:r w:rsidRPr="001170EA">
              <w:rPr>
                <w:sz w:val="26"/>
                <w:szCs w:val="26"/>
              </w:rPr>
              <w:t>.102020г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309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«Маячок с нарастающей яркостью».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12</w:t>
            </w:r>
            <w:r w:rsidRPr="001170EA">
              <w:rPr>
                <w:sz w:val="26"/>
                <w:szCs w:val="26"/>
              </w:rPr>
              <w:t>.102020г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39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Выполнение самостоятельного задания по теме «Маячок с нарастающей яркостью»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3</w:t>
            </w:r>
            <w:r w:rsidRPr="001170EA">
              <w:rPr>
                <w:sz w:val="26"/>
                <w:szCs w:val="26"/>
              </w:rPr>
              <w:t>.102020г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3. Аналоговый и цифровой выход на Arduino.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9</w:t>
            </w:r>
            <w:r w:rsidRPr="001170EA">
              <w:rPr>
                <w:sz w:val="26"/>
                <w:szCs w:val="26"/>
              </w:rPr>
              <w:t>.102020г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309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«Аналоговый и цифровой выход на Arduino».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20</w:t>
            </w:r>
            <w:r w:rsidRPr="001170EA">
              <w:rPr>
                <w:sz w:val="26"/>
                <w:szCs w:val="26"/>
              </w:rPr>
              <w:t>.102020г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«Аналоговый и цифровой выход на Arduino» 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6</w:t>
            </w:r>
            <w:r w:rsidRPr="001170EA">
              <w:rPr>
                <w:sz w:val="26"/>
                <w:szCs w:val="26"/>
              </w:rPr>
              <w:t>.102020г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4. Подключение RGB светодиода к Arduino. 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7</w:t>
            </w:r>
            <w:r w:rsidRPr="001170EA">
              <w:rPr>
                <w:sz w:val="26"/>
                <w:szCs w:val="26"/>
              </w:rPr>
              <w:t>.102020г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12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RGB светодиода к Arduino». 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3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lastRenderedPageBreak/>
              <w:t>Ноябрь</w:t>
            </w:r>
          </w:p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02.112020г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lastRenderedPageBreak/>
              <w:t>Групповая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Выполнение самостоятельного задания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 xml:space="preserve">Анализ восприятия </w:t>
            </w:r>
            <w:r w:rsidRPr="001170EA">
              <w:rPr>
                <w:sz w:val="26"/>
                <w:szCs w:val="26"/>
              </w:rPr>
              <w:lastRenderedPageBreak/>
              <w:t>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3</w:t>
            </w:r>
            <w:r w:rsidRPr="001170EA">
              <w:rPr>
                <w:sz w:val="26"/>
                <w:szCs w:val="26"/>
              </w:rPr>
              <w:t>.112020г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5. Светильник с управляемой яркостью.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09.112020г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«Светильник с управляемой яркостью».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0</w:t>
            </w:r>
            <w:r w:rsidRPr="001170EA">
              <w:rPr>
                <w:sz w:val="26"/>
                <w:szCs w:val="26"/>
              </w:rPr>
              <w:t>.112020г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«Светильник с управляемой яркостью» 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</w:t>
            </w:r>
            <w:r w:rsidRPr="001170EA">
              <w:rPr>
                <w:sz w:val="26"/>
                <w:szCs w:val="26"/>
              </w:rPr>
              <w:t>6.112020г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6. Подключение датчика воды к Arduino. 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17</w:t>
            </w:r>
            <w:r w:rsidRPr="001170EA">
              <w:rPr>
                <w:sz w:val="26"/>
                <w:szCs w:val="26"/>
              </w:rPr>
              <w:t>.112020г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42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датчика воды к Arduino».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23.112020г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42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датчика воды к Arduino».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24</w:t>
            </w:r>
            <w:r w:rsidRPr="001170EA">
              <w:rPr>
                <w:sz w:val="26"/>
                <w:szCs w:val="26"/>
              </w:rPr>
              <w:t>.112020г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Чтение и сборка электрических схем на Arduino.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7</w:t>
            </w:r>
            <w:r w:rsidRPr="001170EA">
              <w:rPr>
                <w:sz w:val="26"/>
                <w:szCs w:val="26"/>
              </w:rPr>
              <w:t>.122020г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ind w:left="113" w:right="113"/>
              <w:jc w:val="right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lastRenderedPageBreak/>
              <w:t>Групповая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Выполнение самостоятельног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о задания по теме «Подключение датчика воды к Arduino» 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lastRenderedPageBreak/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</w:t>
            </w:r>
            <w:r w:rsidRPr="001170EA">
              <w:rPr>
                <w:sz w:val="26"/>
                <w:szCs w:val="26"/>
              </w:rPr>
              <w:lastRenderedPageBreak/>
              <w:t>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8</w:t>
            </w:r>
            <w:r w:rsidRPr="001170EA">
              <w:rPr>
                <w:sz w:val="26"/>
                <w:szCs w:val="26"/>
              </w:rPr>
              <w:t>.122020г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7. Терменвокс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4</w:t>
            </w:r>
            <w:r w:rsidRPr="001170EA">
              <w:rPr>
                <w:sz w:val="26"/>
                <w:szCs w:val="26"/>
              </w:rPr>
              <w:t>.122020г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«Терменвокс».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5</w:t>
            </w:r>
            <w:r w:rsidRPr="001170EA">
              <w:rPr>
                <w:sz w:val="26"/>
                <w:szCs w:val="26"/>
              </w:rPr>
              <w:t>.122020   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«Терменвокс»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21</w:t>
            </w:r>
            <w:r w:rsidRPr="001170EA">
              <w:rPr>
                <w:sz w:val="26"/>
                <w:szCs w:val="26"/>
              </w:rPr>
              <w:t>.122020г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8. Ночной светильник.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2</w:t>
            </w:r>
            <w:r w:rsidRPr="001170EA">
              <w:rPr>
                <w:sz w:val="26"/>
                <w:szCs w:val="26"/>
              </w:rPr>
              <w:t>.122020г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«Ночной светильник».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8</w:t>
            </w:r>
            <w:r w:rsidRPr="001170EA">
              <w:rPr>
                <w:sz w:val="26"/>
                <w:szCs w:val="26"/>
              </w:rPr>
              <w:t>.122020г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«Ночной светильник»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9</w:t>
            </w:r>
            <w:r w:rsidRPr="001170EA">
              <w:rPr>
                <w:sz w:val="26"/>
                <w:szCs w:val="26"/>
              </w:rPr>
              <w:t>.122020г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9. Подключение тактовой кнопки к Arduino.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5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Групповая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тактовой кнопки к Arduino». 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11.012021г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«Подключение тактовой кнопки к Arduino»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2</w:t>
            </w:r>
            <w:r w:rsidRPr="001170EA">
              <w:rPr>
                <w:sz w:val="26"/>
                <w:szCs w:val="26"/>
              </w:rPr>
              <w:t>.012021г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10. Подключение транзистора к Arduino.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18.102021г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транзистора к Arduino».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19</w:t>
            </w:r>
            <w:r w:rsidRPr="001170EA">
              <w:rPr>
                <w:sz w:val="26"/>
                <w:szCs w:val="26"/>
              </w:rPr>
              <w:t>.012021г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spacing w:after="47" w:line="23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</w:t>
            </w:r>
          </w:p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транзистора к Arduino»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25.012021г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11. Пульсар. 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270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6</w:t>
            </w:r>
            <w:r w:rsidRPr="001170EA">
              <w:rPr>
                <w:sz w:val="26"/>
                <w:szCs w:val="26"/>
              </w:rPr>
              <w:t>.012021г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тактовой кнопки к Arduino».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6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01.022021г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«Пульсар». 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2</w:t>
            </w:r>
            <w:r w:rsidRPr="001170EA">
              <w:rPr>
                <w:sz w:val="26"/>
                <w:szCs w:val="26"/>
              </w:rPr>
              <w:t>.022021г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«Пульсар»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08.022021г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12. Бегущий огонѐк. 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09</w:t>
            </w:r>
            <w:r w:rsidRPr="001170EA">
              <w:rPr>
                <w:sz w:val="26"/>
                <w:szCs w:val="26"/>
              </w:rPr>
              <w:t>.022021г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«Бегущий огонѐк».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</w:t>
            </w:r>
            <w:r w:rsidRPr="001170EA">
              <w:rPr>
                <w:sz w:val="26"/>
                <w:szCs w:val="26"/>
              </w:rPr>
              <w:t>5.022021г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«Бегущий огонѐк»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16</w:t>
            </w:r>
            <w:r w:rsidRPr="001170EA">
              <w:rPr>
                <w:sz w:val="26"/>
                <w:szCs w:val="26"/>
              </w:rPr>
              <w:t>.022021г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13. Мерзкое пианино.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22.022021г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«Мерзкое пианино». 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3</w:t>
            </w:r>
            <w:r w:rsidRPr="001170EA">
              <w:rPr>
                <w:sz w:val="26"/>
                <w:szCs w:val="26"/>
              </w:rPr>
              <w:t>.022021г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«Мерзкое пианино»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7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01.032021г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14. Подключение ИК приемника к Arduino. 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2</w:t>
            </w:r>
            <w:r w:rsidRPr="001170EA">
              <w:rPr>
                <w:sz w:val="26"/>
                <w:szCs w:val="26"/>
              </w:rPr>
              <w:t>.032021г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303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ИК приемника к Arduino».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0</w:t>
            </w:r>
            <w:r w:rsidRPr="001170EA">
              <w:rPr>
                <w:sz w:val="26"/>
                <w:szCs w:val="26"/>
              </w:rPr>
              <w:t>8.032021г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ИК приемника к Arduino»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09</w:t>
            </w:r>
            <w:r w:rsidRPr="001170EA">
              <w:rPr>
                <w:sz w:val="26"/>
                <w:szCs w:val="26"/>
              </w:rPr>
              <w:t>.032021г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15. Подключение сервопривода к Arduino.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15.032021г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43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для эксперимента «Подключение сервопривода к Arduino».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16</w:t>
            </w:r>
            <w:r w:rsidRPr="001170EA">
              <w:rPr>
                <w:sz w:val="26"/>
                <w:szCs w:val="26"/>
              </w:rPr>
              <w:t>.032021г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сервопривода к Arduino» 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9</w:t>
            </w:r>
            <w:r w:rsidRPr="001170EA">
              <w:rPr>
                <w:sz w:val="26"/>
                <w:szCs w:val="26"/>
              </w:rPr>
              <w:t>.032021г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16. Миксер.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1134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30</w:t>
            </w:r>
            <w:r w:rsidRPr="001170EA">
              <w:rPr>
                <w:sz w:val="26"/>
                <w:szCs w:val="26"/>
              </w:rPr>
              <w:t>.032021г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«Миксер»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 xml:space="preserve">    Апрель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5</w:t>
            </w:r>
            <w:r w:rsidRPr="001170EA">
              <w:rPr>
                <w:sz w:val="26"/>
                <w:szCs w:val="26"/>
              </w:rPr>
              <w:t>.042021г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тактовой кнопки к Arduino». </w:t>
            </w:r>
          </w:p>
        </w:tc>
        <w:tc>
          <w:tcPr>
            <w:tcW w:w="850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6</w:t>
            </w:r>
            <w:r w:rsidRPr="001170EA">
              <w:rPr>
                <w:sz w:val="26"/>
                <w:szCs w:val="26"/>
              </w:rPr>
              <w:t>.042021г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тактовой кнопки к Arduino»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12</w:t>
            </w:r>
            <w:r w:rsidRPr="001170EA">
              <w:rPr>
                <w:sz w:val="26"/>
                <w:szCs w:val="26"/>
              </w:rPr>
              <w:t>.042021г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10. Подключение транзистора к Arduino.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3</w:t>
            </w:r>
            <w:r w:rsidRPr="001170EA">
              <w:rPr>
                <w:sz w:val="26"/>
                <w:szCs w:val="26"/>
              </w:rPr>
              <w:t>.042021г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транзистора к Arduino».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9</w:t>
            </w:r>
            <w:r w:rsidRPr="001170EA">
              <w:rPr>
                <w:sz w:val="26"/>
                <w:szCs w:val="26"/>
              </w:rPr>
              <w:t>.042021г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spacing w:after="47" w:line="23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</w:t>
            </w:r>
          </w:p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транзистора к Arduino» 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trHeight w:val="738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20</w:t>
            </w:r>
            <w:r w:rsidRPr="001170EA">
              <w:rPr>
                <w:sz w:val="26"/>
                <w:szCs w:val="26"/>
              </w:rPr>
              <w:t>.042021г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11. Пульсар. 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6</w:t>
            </w:r>
            <w:r w:rsidRPr="001170EA">
              <w:rPr>
                <w:sz w:val="26"/>
                <w:szCs w:val="26"/>
              </w:rPr>
              <w:t>.042021г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«Пульсар». 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7</w:t>
            </w:r>
            <w:r w:rsidRPr="001170EA">
              <w:rPr>
                <w:sz w:val="26"/>
                <w:szCs w:val="26"/>
              </w:rPr>
              <w:t>.042021г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«Пульсар» 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 xml:space="preserve"> 9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  <w:lang w:val="en-US"/>
              </w:rPr>
              <w:t xml:space="preserve">      </w:t>
            </w:r>
            <w:r w:rsidRPr="001170EA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3</w:t>
            </w:r>
            <w:r w:rsidRPr="001170EA">
              <w:rPr>
                <w:sz w:val="26"/>
                <w:szCs w:val="26"/>
              </w:rPr>
              <w:t>.052021г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12. Бегущий огонѐк.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4</w:t>
            </w:r>
            <w:r w:rsidRPr="001170EA">
              <w:rPr>
                <w:sz w:val="26"/>
                <w:szCs w:val="26"/>
              </w:rPr>
              <w:t>.052021г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«Бегущий огонѐк».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10.052021г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«Бегущий огонѐк»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trHeight w:val="583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1</w:t>
            </w:r>
            <w:r w:rsidRPr="001170EA">
              <w:rPr>
                <w:sz w:val="26"/>
                <w:szCs w:val="26"/>
              </w:rPr>
              <w:t>.052021г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1170EA">
              <w:rPr>
                <w:sz w:val="26"/>
                <w:szCs w:val="26"/>
              </w:rPr>
              <w:t>13.20- 14.4</w:t>
            </w: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13. Мерзкое пианино.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</w:t>
            </w:r>
            <w:r w:rsidRPr="001170EA">
              <w:rPr>
                <w:sz w:val="26"/>
                <w:szCs w:val="26"/>
              </w:rPr>
              <w:t>7.052021г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14.50-1615</w:t>
            </w: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«Мерзкое пианино».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18</w:t>
            </w:r>
            <w:r w:rsidRPr="001170EA">
              <w:rPr>
                <w:sz w:val="26"/>
                <w:szCs w:val="26"/>
              </w:rPr>
              <w:t>.052021г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«Пульсар».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24.052021г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«Пульсар»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25</w:t>
            </w:r>
            <w:r w:rsidRPr="001170EA">
              <w:rPr>
                <w:sz w:val="26"/>
                <w:szCs w:val="26"/>
              </w:rPr>
              <w:t>.052021г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1170EA">
              <w:rPr>
                <w:sz w:val="26"/>
                <w:szCs w:val="26"/>
              </w:rPr>
              <w:t>13.20- 14.45</w:t>
            </w:r>
          </w:p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spacing w:after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12. Бегущий огонѐк. </w:t>
            </w:r>
          </w:p>
        </w:tc>
        <w:tc>
          <w:tcPr>
            <w:tcW w:w="850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rPr>
          <w:sz w:val="26"/>
          <w:szCs w:val="26"/>
        </w:rPr>
      </w:pPr>
      <w:r w:rsidRPr="001170EA">
        <w:rPr>
          <w:sz w:val="26"/>
          <w:szCs w:val="26"/>
        </w:rPr>
        <w:t xml:space="preserve">                                    </w:t>
      </w:r>
    </w:p>
    <w:p w:rsidR="006B3887" w:rsidRPr="001170EA" w:rsidRDefault="006B3887" w:rsidP="006B388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rPr>
          <w:sz w:val="26"/>
          <w:szCs w:val="26"/>
        </w:rPr>
      </w:pPr>
      <w:r w:rsidRPr="001170EA">
        <w:rPr>
          <w:sz w:val="26"/>
          <w:szCs w:val="26"/>
        </w:rPr>
        <w:t xml:space="preserve">                              </w:t>
      </w:r>
      <w:r w:rsidR="007B59D3">
        <w:rPr>
          <w:b/>
          <w:sz w:val="26"/>
          <w:szCs w:val="26"/>
        </w:rPr>
        <w:t>Календарный учебный график 3,4</w:t>
      </w:r>
      <w:r w:rsidRPr="001170EA">
        <w:rPr>
          <w:b/>
          <w:sz w:val="26"/>
          <w:szCs w:val="26"/>
        </w:rPr>
        <w:t xml:space="preserve"> группы.</w:t>
      </w:r>
    </w:p>
    <w:p w:rsidR="006B3887" w:rsidRPr="001170EA" w:rsidRDefault="006B3887" w:rsidP="006B3887">
      <w:pPr>
        <w:pStyle w:val="a3"/>
        <w:spacing w:before="0" w:beforeAutospacing="0" w:after="0" w:afterAutospacing="0"/>
        <w:ind w:left="1080"/>
        <w:jc w:val="center"/>
        <w:rPr>
          <w:b/>
          <w:sz w:val="26"/>
          <w:szCs w:val="26"/>
        </w:rPr>
      </w:pPr>
    </w:p>
    <w:tbl>
      <w:tblPr>
        <w:tblStyle w:val="a7"/>
        <w:tblW w:w="99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1276"/>
        <w:gridCol w:w="992"/>
        <w:gridCol w:w="1027"/>
        <w:gridCol w:w="1843"/>
        <w:gridCol w:w="1134"/>
        <w:gridCol w:w="1134"/>
      </w:tblGrid>
      <w:tr w:rsidR="007B59D3" w:rsidRPr="001170EA" w:rsidTr="007B59D3">
        <w:trPr>
          <w:cantSplit/>
          <w:trHeight w:val="1134"/>
        </w:trPr>
        <w:tc>
          <w:tcPr>
            <w:tcW w:w="425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№</w:t>
            </w:r>
          </w:p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135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992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Число</w:t>
            </w:r>
          </w:p>
        </w:tc>
        <w:tc>
          <w:tcPr>
            <w:tcW w:w="1276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992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1027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843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1134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Форма контроля</w:t>
            </w:r>
          </w:p>
        </w:tc>
      </w:tr>
      <w:tr w:rsidR="007B59D3" w:rsidRPr="001170EA" w:rsidTr="007B59D3">
        <w:trPr>
          <w:trHeight w:val="502"/>
        </w:trPr>
        <w:tc>
          <w:tcPr>
            <w:tcW w:w="425" w:type="dxa"/>
            <w:vMerge w:val="restart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992" w:type="dxa"/>
          </w:tcPr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4</w:t>
            </w:r>
            <w:r w:rsidRPr="001170EA">
              <w:rPr>
                <w:sz w:val="26"/>
                <w:szCs w:val="26"/>
              </w:rPr>
              <w:t>.09</w:t>
            </w:r>
          </w:p>
          <w:p w:rsidR="007B59D3" w:rsidRPr="001170EA" w:rsidRDefault="007B59D3" w:rsidP="00A67F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 xml:space="preserve">2020г </w:t>
            </w:r>
          </w:p>
        </w:tc>
        <w:tc>
          <w:tcPr>
            <w:tcW w:w="1276" w:type="dxa"/>
          </w:tcPr>
          <w:p w:rsidR="007B59D3" w:rsidRPr="001170EA" w:rsidRDefault="007B59D3" w:rsidP="00A67F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A67F7F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Групповая</w:t>
            </w:r>
          </w:p>
        </w:tc>
        <w:tc>
          <w:tcPr>
            <w:tcW w:w="1027" w:type="dxa"/>
          </w:tcPr>
          <w:p w:rsidR="007B59D3" w:rsidRPr="001170EA" w:rsidRDefault="007B59D3" w:rsidP="00A67F7F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A67F7F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Введение </w:t>
            </w:r>
          </w:p>
          <w:p w:rsidR="007B59D3" w:rsidRPr="001170EA" w:rsidRDefault="007B59D3" w:rsidP="00A67F7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Модуль «Знакомство с Arduino»</w:t>
            </w: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A67F7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A67F7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5</w:t>
            </w:r>
            <w:r w:rsidRPr="001170EA">
              <w:rPr>
                <w:sz w:val="26"/>
                <w:szCs w:val="26"/>
              </w:rPr>
              <w:t>.09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 xml:space="preserve">2020г 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Знакомство с Arduino.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592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21</w:t>
            </w:r>
            <w:r w:rsidRPr="001170EA">
              <w:rPr>
                <w:sz w:val="26"/>
                <w:szCs w:val="26"/>
              </w:rPr>
              <w:t xml:space="preserve">.09 2020г 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Электричество вокруг нас.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418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2</w:t>
            </w:r>
            <w:r w:rsidRPr="001170EA">
              <w:rPr>
                <w:sz w:val="26"/>
                <w:szCs w:val="26"/>
              </w:rPr>
              <w:t xml:space="preserve">.09 2020г 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1. Маячок.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418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8</w:t>
            </w:r>
            <w:r w:rsidRPr="001170EA">
              <w:rPr>
                <w:sz w:val="26"/>
                <w:szCs w:val="26"/>
              </w:rPr>
              <w:t xml:space="preserve">.09 2020г 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«Маячок».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418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9</w:t>
            </w:r>
            <w:r w:rsidRPr="001170EA">
              <w:rPr>
                <w:sz w:val="26"/>
                <w:szCs w:val="26"/>
              </w:rPr>
              <w:t xml:space="preserve">.09 2020г 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«Маячок»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trHeight w:val="666"/>
        </w:trPr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Октябрь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5</w:t>
            </w:r>
            <w:r w:rsidRPr="001170EA">
              <w:rPr>
                <w:sz w:val="26"/>
                <w:szCs w:val="26"/>
              </w:rPr>
              <w:t>.10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ind w:left="113" w:right="113"/>
              <w:jc w:val="right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Групповая</w:t>
            </w: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2. Маячок с нарастающей яркостью. 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6</w:t>
            </w:r>
            <w:r w:rsidRPr="001170EA">
              <w:rPr>
                <w:sz w:val="26"/>
                <w:szCs w:val="26"/>
              </w:rPr>
              <w:t>.10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309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«Маячок с нарастающей яркостью».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12</w:t>
            </w:r>
            <w:r w:rsidRPr="001170EA">
              <w:rPr>
                <w:sz w:val="26"/>
                <w:szCs w:val="26"/>
              </w:rPr>
              <w:t>.10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39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«Маячок с нарастающей яркостью»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3</w:t>
            </w:r>
            <w:r w:rsidRPr="001170EA">
              <w:rPr>
                <w:sz w:val="26"/>
                <w:szCs w:val="26"/>
              </w:rPr>
              <w:t>.10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3. Аналоговый и цифровой выход на Arduino.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9</w:t>
            </w:r>
            <w:r w:rsidRPr="001170EA">
              <w:rPr>
                <w:sz w:val="26"/>
                <w:szCs w:val="26"/>
              </w:rPr>
              <w:t>.10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309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«Аналоговый и цифровой выход на Arduino».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20</w:t>
            </w:r>
            <w:r w:rsidRPr="001170EA">
              <w:rPr>
                <w:sz w:val="26"/>
                <w:szCs w:val="26"/>
              </w:rPr>
              <w:t>.10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«Аналоговый и цифровой выход на Arduino»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6</w:t>
            </w:r>
            <w:r w:rsidRPr="001170EA">
              <w:rPr>
                <w:sz w:val="26"/>
                <w:szCs w:val="26"/>
              </w:rPr>
              <w:t>.10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4. Подключение RGB светодиода к Arduino.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7</w:t>
            </w:r>
            <w:r w:rsidRPr="001170EA">
              <w:rPr>
                <w:sz w:val="26"/>
                <w:szCs w:val="26"/>
              </w:rPr>
              <w:t>.10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12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RGB светодиода к Arduino».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3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Ноябрь</w:t>
            </w:r>
          </w:p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02.11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Групповая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Выполнение самостоятельного задания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3</w:t>
            </w:r>
            <w:r w:rsidRPr="001170EA">
              <w:rPr>
                <w:sz w:val="26"/>
                <w:szCs w:val="26"/>
              </w:rPr>
              <w:t>.11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5. Светильник с управляемой яркостью.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09.11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«Светильник с управляемой яркостью».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0</w:t>
            </w:r>
            <w:r w:rsidRPr="001170EA">
              <w:rPr>
                <w:sz w:val="26"/>
                <w:szCs w:val="26"/>
              </w:rPr>
              <w:t>.11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«Светильник с управляемой яркостью»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</w:t>
            </w:r>
            <w:r w:rsidRPr="001170EA">
              <w:rPr>
                <w:sz w:val="26"/>
                <w:szCs w:val="26"/>
              </w:rPr>
              <w:t>6.11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6. Подключение датчика воды к Arduino. 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17</w:t>
            </w:r>
            <w:r w:rsidRPr="001170EA">
              <w:rPr>
                <w:sz w:val="26"/>
                <w:szCs w:val="26"/>
              </w:rPr>
              <w:t>.11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42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датчика воды к Arduino».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23.11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42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датчика воды к Arduino».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24</w:t>
            </w:r>
            <w:r w:rsidRPr="001170EA">
              <w:rPr>
                <w:sz w:val="26"/>
                <w:szCs w:val="26"/>
              </w:rPr>
              <w:t>.11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Чтение и сборка электрических схем на Arduino.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7</w:t>
            </w:r>
            <w:r w:rsidRPr="001170EA">
              <w:rPr>
                <w:sz w:val="26"/>
                <w:szCs w:val="26"/>
              </w:rPr>
              <w:t>.12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ind w:left="113" w:right="113"/>
              <w:jc w:val="right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Групповая</w:t>
            </w: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датчика воды к Arduino» 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8</w:t>
            </w:r>
            <w:r w:rsidRPr="001170EA">
              <w:rPr>
                <w:sz w:val="26"/>
                <w:szCs w:val="26"/>
              </w:rPr>
              <w:t>.12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7. Терменвокс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4</w:t>
            </w:r>
            <w:r w:rsidRPr="001170EA">
              <w:rPr>
                <w:sz w:val="26"/>
                <w:szCs w:val="26"/>
              </w:rPr>
              <w:t>.12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«Терменвокс».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5</w:t>
            </w:r>
            <w:r w:rsidRPr="001170EA">
              <w:rPr>
                <w:sz w:val="26"/>
                <w:szCs w:val="26"/>
              </w:rPr>
              <w:t>.12 2020   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«Терменвокс» 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21</w:t>
            </w:r>
            <w:r w:rsidRPr="001170EA">
              <w:rPr>
                <w:sz w:val="26"/>
                <w:szCs w:val="26"/>
              </w:rPr>
              <w:t>.12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8. Ночной светильник.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2</w:t>
            </w:r>
            <w:r w:rsidRPr="001170EA">
              <w:rPr>
                <w:sz w:val="26"/>
                <w:szCs w:val="26"/>
              </w:rPr>
              <w:t>.12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«Ночной светильник».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8</w:t>
            </w:r>
            <w:r w:rsidRPr="001170EA">
              <w:rPr>
                <w:sz w:val="26"/>
                <w:szCs w:val="26"/>
              </w:rPr>
              <w:t>.12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«Ночной светильник»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9</w:t>
            </w:r>
            <w:r w:rsidRPr="001170EA">
              <w:rPr>
                <w:sz w:val="26"/>
                <w:szCs w:val="26"/>
              </w:rPr>
              <w:t>.12 2020г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9. Подключение тактовой кнопки к Arduino.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trHeight w:val="2576"/>
        </w:trPr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5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11.01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Групповая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тактовой кнопки к Arduino» 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2</w:t>
            </w:r>
            <w:r w:rsidRPr="001170EA">
              <w:rPr>
                <w:sz w:val="26"/>
                <w:szCs w:val="26"/>
              </w:rPr>
              <w:t>.01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10. Подключение транзистора к Arduino.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18.10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транзистора к Arduino».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19</w:t>
            </w:r>
            <w:r w:rsidRPr="001170EA">
              <w:rPr>
                <w:sz w:val="26"/>
                <w:szCs w:val="26"/>
              </w:rPr>
              <w:t>.01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spacing w:after="47" w:line="23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</w:t>
            </w:r>
          </w:p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транзистора к Arduino» </w:t>
            </w:r>
          </w:p>
        </w:tc>
        <w:tc>
          <w:tcPr>
            <w:tcW w:w="1134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25.01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11. Пульсар.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6</w:t>
            </w:r>
            <w:r w:rsidRPr="001170EA">
              <w:rPr>
                <w:sz w:val="26"/>
                <w:szCs w:val="26"/>
              </w:rPr>
              <w:t>.01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тактовой кнопки к Arduino».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11.01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тактовой кнопки к Arduino».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trHeight w:val="2016"/>
        </w:trPr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6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01.02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after="0"/>
              <w:ind w:left="113" w:right="113"/>
              <w:jc w:val="right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Групповая</w:t>
            </w: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«Пульсар». 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2</w:t>
            </w:r>
            <w:r w:rsidRPr="001170EA">
              <w:rPr>
                <w:sz w:val="26"/>
                <w:szCs w:val="26"/>
              </w:rPr>
              <w:t>.02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«Пульсар»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08.02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12. Бегущий огонѐк.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09</w:t>
            </w:r>
            <w:r w:rsidRPr="001170EA">
              <w:rPr>
                <w:sz w:val="26"/>
                <w:szCs w:val="26"/>
              </w:rPr>
              <w:t>.02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«Бегущий огонѐк».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</w:t>
            </w:r>
            <w:r w:rsidRPr="001170EA">
              <w:rPr>
                <w:sz w:val="26"/>
                <w:szCs w:val="26"/>
              </w:rPr>
              <w:t>5.02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«Бегущий огонѐк» </w:t>
            </w:r>
          </w:p>
        </w:tc>
        <w:tc>
          <w:tcPr>
            <w:tcW w:w="1134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16</w:t>
            </w:r>
            <w:r w:rsidRPr="001170EA">
              <w:rPr>
                <w:sz w:val="26"/>
                <w:szCs w:val="26"/>
              </w:rPr>
              <w:t>.02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13. Мерзкое пианино. 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22.02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«Мерзкое пианино».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3</w:t>
            </w:r>
            <w:r w:rsidRPr="001170EA">
              <w:rPr>
                <w:sz w:val="26"/>
                <w:szCs w:val="26"/>
              </w:rPr>
              <w:t>.02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«Мерзкое пианино»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 xml:space="preserve"> 7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01.03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Групповая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14. Подключение ИК приемника к Arduino. 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2</w:t>
            </w:r>
            <w:r w:rsidRPr="001170EA">
              <w:rPr>
                <w:sz w:val="26"/>
                <w:szCs w:val="26"/>
              </w:rPr>
              <w:t>.03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303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ИК приемника к Arduino».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0</w:t>
            </w:r>
            <w:r w:rsidRPr="001170EA">
              <w:rPr>
                <w:sz w:val="26"/>
                <w:szCs w:val="26"/>
              </w:rPr>
              <w:t>8.03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ИК приемника к Arduino»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09</w:t>
            </w:r>
            <w:r w:rsidRPr="001170EA">
              <w:rPr>
                <w:sz w:val="26"/>
                <w:szCs w:val="26"/>
              </w:rPr>
              <w:t>.03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15. Подключение сервопривода к Arduino.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15.03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43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сервопривода к Arduino».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16</w:t>
            </w:r>
            <w:r w:rsidRPr="001170EA">
              <w:rPr>
                <w:sz w:val="26"/>
                <w:szCs w:val="26"/>
              </w:rPr>
              <w:t>.03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сервопривода к Arduino»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1134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9</w:t>
            </w:r>
            <w:r w:rsidRPr="001170EA">
              <w:rPr>
                <w:sz w:val="26"/>
                <w:szCs w:val="26"/>
              </w:rPr>
              <w:t>.03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16. Миксер.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rPr>
          <w:cantSplit/>
          <w:trHeight w:val="1134"/>
        </w:trPr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30</w:t>
            </w:r>
            <w:r w:rsidRPr="001170EA">
              <w:rPr>
                <w:sz w:val="26"/>
                <w:szCs w:val="26"/>
              </w:rPr>
              <w:t>.03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«Миксер»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 xml:space="preserve"> </w:t>
            </w: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val="en-US"/>
              </w:rPr>
            </w:pPr>
            <w:r w:rsidRPr="001170EA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5</w:t>
            </w:r>
            <w:r w:rsidRPr="001170EA">
              <w:rPr>
                <w:sz w:val="26"/>
                <w:szCs w:val="26"/>
              </w:rPr>
              <w:t>.04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Групповая</w:t>
            </w: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тактовой кнопки к Arduino». 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6</w:t>
            </w:r>
            <w:r w:rsidRPr="001170EA">
              <w:rPr>
                <w:sz w:val="26"/>
                <w:szCs w:val="26"/>
              </w:rPr>
              <w:t>.04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тактовой кнопки к Arduino»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12</w:t>
            </w:r>
            <w:r w:rsidRPr="001170EA">
              <w:rPr>
                <w:sz w:val="26"/>
                <w:szCs w:val="26"/>
              </w:rPr>
              <w:t>.04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10. Подключение транзистора к Arduino.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3</w:t>
            </w:r>
            <w:r w:rsidRPr="001170EA">
              <w:rPr>
                <w:sz w:val="26"/>
                <w:szCs w:val="26"/>
              </w:rPr>
              <w:t>.04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ind w:right="42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«Подключение транзистора к Arduino».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9</w:t>
            </w:r>
            <w:r w:rsidRPr="001170EA">
              <w:rPr>
                <w:sz w:val="26"/>
                <w:szCs w:val="26"/>
              </w:rPr>
              <w:t>.04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spacing w:after="47" w:line="23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«Подключение </w:t>
            </w:r>
          </w:p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транзистора к Arduino»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20</w:t>
            </w:r>
            <w:r w:rsidRPr="001170EA">
              <w:rPr>
                <w:sz w:val="26"/>
                <w:szCs w:val="26"/>
              </w:rPr>
              <w:t>.04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11. Пульсар. </w:t>
            </w:r>
          </w:p>
        </w:tc>
        <w:tc>
          <w:tcPr>
            <w:tcW w:w="1134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6</w:t>
            </w:r>
            <w:r w:rsidRPr="001170EA">
              <w:rPr>
                <w:sz w:val="26"/>
                <w:szCs w:val="26"/>
              </w:rPr>
              <w:t>.04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«Пульсар». 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</w:t>
            </w:r>
            <w:r w:rsidRPr="001170EA">
              <w:rPr>
                <w:sz w:val="26"/>
                <w:szCs w:val="26"/>
                <w:lang w:val="en-US"/>
              </w:rPr>
              <w:t>7</w:t>
            </w:r>
            <w:r w:rsidRPr="001170EA">
              <w:rPr>
                <w:sz w:val="26"/>
                <w:szCs w:val="26"/>
              </w:rPr>
              <w:t>.04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«Пульсар»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170EA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3</w:t>
            </w:r>
            <w:r w:rsidRPr="001170EA">
              <w:rPr>
                <w:sz w:val="26"/>
                <w:szCs w:val="26"/>
              </w:rPr>
              <w:t>.05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 w:val="restart"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Групповая</w:t>
            </w: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12. Бегущий огонѐк. 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СОШ1</w:t>
            </w:r>
          </w:p>
        </w:tc>
        <w:tc>
          <w:tcPr>
            <w:tcW w:w="1134" w:type="dxa"/>
            <w:vMerge w:val="restart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Анализ восприятия материала Оценка навыков</w:t>
            </w: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0</w:t>
            </w:r>
            <w:r w:rsidRPr="001170EA">
              <w:rPr>
                <w:sz w:val="26"/>
                <w:szCs w:val="26"/>
                <w:lang w:val="en-US"/>
              </w:rPr>
              <w:t>4</w:t>
            </w:r>
            <w:r w:rsidRPr="001170EA">
              <w:rPr>
                <w:sz w:val="26"/>
                <w:szCs w:val="26"/>
              </w:rPr>
              <w:t>.05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«Бегущий огонѐк».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10.05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«Бегущий огонѐк»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1</w:t>
            </w:r>
            <w:r w:rsidRPr="001170EA">
              <w:rPr>
                <w:sz w:val="26"/>
                <w:szCs w:val="26"/>
                <w:lang w:val="en-US"/>
              </w:rPr>
              <w:t>1</w:t>
            </w:r>
            <w:r w:rsidRPr="001170EA">
              <w:rPr>
                <w:sz w:val="26"/>
                <w:szCs w:val="26"/>
              </w:rPr>
              <w:t>.05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13. Мерзкое пианино.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</w:t>
            </w:r>
            <w:r w:rsidRPr="001170EA">
              <w:rPr>
                <w:sz w:val="26"/>
                <w:szCs w:val="26"/>
              </w:rPr>
              <w:t>7.05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«Мерзкое пианино».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18</w:t>
            </w:r>
            <w:r w:rsidRPr="001170EA">
              <w:rPr>
                <w:sz w:val="26"/>
                <w:szCs w:val="26"/>
              </w:rPr>
              <w:t>.05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Написание кода программы для эксперимента «Пульсар».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</w:rPr>
              <w:t>24.05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Выполнение самостоятельного задания по теме «Пульсар»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B59D3" w:rsidRPr="001170EA" w:rsidTr="007B59D3">
        <w:tc>
          <w:tcPr>
            <w:tcW w:w="42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70EA">
              <w:rPr>
                <w:sz w:val="26"/>
                <w:szCs w:val="26"/>
                <w:lang w:val="en-US"/>
              </w:rPr>
              <w:t>25</w:t>
            </w:r>
            <w:r w:rsidRPr="001170EA">
              <w:rPr>
                <w:sz w:val="26"/>
                <w:szCs w:val="26"/>
              </w:rPr>
              <w:t>.05 2021г</w:t>
            </w:r>
          </w:p>
        </w:tc>
        <w:tc>
          <w:tcPr>
            <w:tcW w:w="1276" w:type="dxa"/>
          </w:tcPr>
          <w:p w:rsidR="007B59D3" w:rsidRPr="001170EA" w:rsidRDefault="007B59D3" w:rsidP="007B5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0EA">
              <w:rPr>
                <w:rFonts w:ascii="Times New Roman" w:hAnsi="Times New Roman"/>
                <w:sz w:val="26"/>
                <w:szCs w:val="26"/>
              </w:rPr>
              <w:t>14.50-16.15</w:t>
            </w:r>
          </w:p>
        </w:tc>
        <w:tc>
          <w:tcPr>
            <w:tcW w:w="992" w:type="dxa"/>
            <w:vMerge/>
            <w:textDirection w:val="btLr"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7B59D3" w:rsidRPr="001170EA" w:rsidRDefault="007B59D3" w:rsidP="007B59D3">
            <w:pPr>
              <w:spacing w:after="1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2</w:t>
            </w:r>
          </w:p>
        </w:tc>
        <w:tc>
          <w:tcPr>
            <w:tcW w:w="1843" w:type="dxa"/>
          </w:tcPr>
          <w:p w:rsidR="007B59D3" w:rsidRPr="001170EA" w:rsidRDefault="007B59D3" w:rsidP="007B59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170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Эксперимент 12. Бегущий огонѐк. </w:t>
            </w: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B59D3" w:rsidRPr="001170EA" w:rsidRDefault="007B59D3" w:rsidP="007B59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1170EA">
        <w:rPr>
          <w:b/>
          <w:sz w:val="26"/>
          <w:szCs w:val="26"/>
        </w:rPr>
        <w:t xml:space="preserve">                               </w:t>
      </w:r>
    </w:p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1170EA">
        <w:rPr>
          <w:b/>
          <w:sz w:val="26"/>
          <w:szCs w:val="26"/>
        </w:rPr>
        <w:t xml:space="preserve">       </w:t>
      </w:r>
    </w:p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1170EA">
        <w:rPr>
          <w:b/>
          <w:sz w:val="26"/>
          <w:szCs w:val="26"/>
        </w:rPr>
        <w:t xml:space="preserve">                             </w:t>
      </w:r>
    </w:p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rPr>
          <w:rStyle w:val="8"/>
          <w:rFonts w:cs="Times New Roman"/>
          <w:color w:val="000000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rPr>
          <w:rStyle w:val="13pt1"/>
          <w:bCs w:val="0"/>
          <w:shd w:val="clear" w:color="auto" w:fill="auto"/>
        </w:rPr>
      </w:pPr>
      <w:r w:rsidRPr="001170EA">
        <w:rPr>
          <w:b/>
          <w:sz w:val="26"/>
          <w:szCs w:val="26"/>
        </w:rPr>
        <w:t xml:space="preserve">                    Раздел 3. Формы аттестации и оценочные материалы </w:t>
      </w:r>
    </w:p>
    <w:p w:rsidR="006B3887" w:rsidRPr="001170EA" w:rsidRDefault="006B3887" w:rsidP="006B3887">
      <w:pPr>
        <w:pStyle w:val="a5"/>
        <w:shd w:val="clear" w:color="auto" w:fill="auto"/>
        <w:spacing w:line="240" w:lineRule="auto"/>
        <w:ind w:right="220"/>
        <w:jc w:val="both"/>
        <w:rPr>
          <w:rStyle w:val="13pt1"/>
        </w:rPr>
      </w:pPr>
    </w:p>
    <w:p w:rsidR="006B3887" w:rsidRPr="001170EA" w:rsidRDefault="006B3887" w:rsidP="006B3887">
      <w:pPr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Способы проверки ожидаемых результатов,</w:t>
      </w:r>
      <w:r w:rsidRPr="001170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предусмотренных программой, это устные опросы, письменные опросы, беседа, наблюдения, самостоятельные работы, участи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 в конкурсах различного уровня </w:t>
      </w:r>
      <w:r w:rsidRPr="001170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выставка работ, соревнования. 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Педагог на занятиях должен создавать атмосферу радости, соучастия воспитанников в процессе восприятия материала и потребность творческой отдачи при выполнении практических заданий. Творческий подход к работе, воспитанный в процессе занятий, дети могут применять и в повседневной жизни.</w:t>
      </w: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>Виды контроля и механизм оценки достижений обучающихся: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В процессе обучения применяются следующие виды контроля:</w:t>
      </w:r>
    </w:p>
    <w:p w:rsidR="006B3887" w:rsidRPr="001170EA" w:rsidRDefault="006B3887" w:rsidP="006B3887">
      <w:pPr>
        <w:numPr>
          <w:ilvl w:val="1"/>
          <w:numId w:val="11"/>
        </w:num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 xml:space="preserve">вводный контроль - в начале каждого занятия, направленный на повторение и закрепление пройденного материала. </w:t>
      </w:r>
    </w:p>
    <w:p w:rsidR="006B3887" w:rsidRPr="001170EA" w:rsidRDefault="006B3887" w:rsidP="006B3887">
      <w:pPr>
        <w:numPr>
          <w:ilvl w:val="1"/>
          <w:numId w:val="11"/>
        </w:num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Вводный контроль может заключаться, как в форме устного опроса, так и в форме выполнения практических заданий</w:t>
      </w:r>
      <w:r w:rsidRPr="001170E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;</w:t>
      </w:r>
    </w:p>
    <w:p w:rsidR="006B3887" w:rsidRPr="001170EA" w:rsidRDefault="006B3887" w:rsidP="006B3887">
      <w:pPr>
        <w:numPr>
          <w:ilvl w:val="1"/>
          <w:numId w:val="11"/>
        </w:num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текущий контроль - в процессе проведения занятия, направленный на закрепление технологических правил решения изучаемой задачи;</w:t>
      </w:r>
    </w:p>
    <w:p w:rsidR="006B3887" w:rsidRPr="001170EA" w:rsidRDefault="006B3887" w:rsidP="006B3887">
      <w:pPr>
        <w:numPr>
          <w:ilvl w:val="1"/>
          <w:numId w:val="11"/>
        </w:num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тематический контроль проводится по завершении изучения  раздела программы в форме устного опроса и в форме выполнения самостоятельных работ;</w:t>
      </w:r>
    </w:p>
    <w:p w:rsidR="006B3887" w:rsidRPr="001170EA" w:rsidRDefault="006B3887" w:rsidP="006B3887">
      <w:pPr>
        <w:numPr>
          <w:ilvl w:val="1"/>
          <w:numId w:val="11"/>
        </w:num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годовой контроль - в форме выполнения годовых авторских работ по изученным в течение года разделам программы, участие в  конкурсах различного уровня;</w:t>
      </w:r>
    </w:p>
    <w:p w:rsidR="006B3887" w:rsidRPr="001170EA" w:rsidRDefault="006B3887" w:rsidP="006B3887">
      <w:pPr>
        <w:numPr>
          <w:ilvl w:val="1"/>
          <w:numId w:val="11"/>
        </w:num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итоговый контроль - по окончании изучения всей программы.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Основными критериями оценки достигнутых результатов считаются:</w:t>
      </w:r>
    </w:p>
    <w:p w:rsidR="006B3887" w:rsidRPr="001170EA" w:rsidRDefault="006B3887" w:rsidP="006B3887">
      <w:pPr>
        <w:numPr>
          <w:ilvl w:val="2"/>
          <w:numId w:val="11"/>
        </w:num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самостоятельность работы;</w:t>
      </w:r>
    </w:p>
    <w:p w:rsidR="006B3887" w:rsidRPr="001170EA" w:rsidRDefault="006B3887" w:rsidP="006B3887">
      <w:pPr>
        <w:numPr>
          <w:ilvl w:val="2"/>
          <w:numId w:val="11"/>
        </w:num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осмысленность действий;</w:t>
      </w:r>
    </w:p>
    <w:p w:rsidR="006B3887" w:rsidRPr="001170EA" w:rsidRDefault="006B3887" w:rsidP="006B3887">
      <w:pPr>
        <w:numPr>
          <w:ilvl w:val="2"/>
          <w:numId w:val="11"/>
        </w:num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разнообразие освоенных задач.</w:t>
      </w:r>
    </w:p>
    <w:p w:rsidR="006B3887" w:rsidRPr="001170EA" w:rsidRDefault="006B3887" w:rsidP="006B3887">
      <w:pPr>
        <w:tabs>
          <w:tab w:val="left" w:pos="54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После прохождения каждого крупного раздела или части программы обучающиеся сдают зачёт в форме индивидуальных зачётных работ. Оценка зачётных работ производится, как правило, в форме их коллективного просмотра с обсуждением их особенностей и достоинств.</w:t>
      </w:r>
    </w:p>
    <w:p w:rsidR="006B3887" w:rsidRPr="001170EA" w:rsidRDefault="006B3887" w:rsidP="006B3887">
      <w:pPr>
        <w:tabs>
          <w:tab w:val="left" w:pos="54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В конце каждого года обучения выполняются авторские работы. По завершении программы обучения обучающиеся сдают итоговый зачёт, состоящий из защиты авторских работ в области информационных технологий в соответствии с программой курса.</w:t>
      </w:r>
    </w:p>
    <w:p w:rsidR="006B3887" w:rsidRPr="001170EA" w:rsidRDefault="006B3887" w:rsidP="006B3887">
      <w:pPr>
        <w:tabs>
          <w:tab w:val="left" w:pos="54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По уровню освоения программного материала результаты достижений ребят условно подразделяются на низкий, средний и высокий уровни.</w:t>
      </w:r>
    </w:p>
    <w:p w:rsidR="006B3887" w:rsidRPr="001170EA" w:rsidRDefault="006B3887" w:rsidP="006B3887">
      <w:pPr>
        <w:pStyle w:val="80"/>
        <w:shd w:val="clear" w:color="auto" w:fill="auto"/>
        <w:spacing w:before="0" w:after="0" w:line="240" w:lineRule="auto"/>
        <w:ind w:right="260"/>
        <w:rPr>
          <w:rStyle w:val="8"/>
          <w:rFonts w:cs="Times New Roman"/>
          <w:b/>
          <w:color w:val="000000"/>
        </w:rPr>
      </w:pPr>
    </w:p>
    <w:p w:rsidR="006B3887" w:rsidRPr="001170EA" w:rsidRDefault="006B3887" w:rsidP="006B3887">
      <w:pPr>
        <w:pStyle w:val="80"/>
        <w:shd w:val="clear" w:color="auto" w:fill="auto"/>
        <w:spacing w:before="0" w:after="0" w:line="240" w:lineRule="auto"/>
        <w:ind w:right="260"/>
        <w:rPr>
          <w:rStyle w:val="8"/>
          <w:rFonts w:cs="Times New Roman"/>
          <w:b/>
          <w:color w:val="000000"/>
        </w:rPr>
      </w:pPr>
      <w:r w:rsidRPr="001170EA">
        <w:rPr>
          <w:rStyle w:val="8"/>
          <w:rFonts w:cs="Times New Roman"/>
          <w:b/>
          <w:color w:val="000000"/>
        </w:rPr>
        <w:t>Раздел 4. Комплекс организационно- педагогических условий реализаций программы .</w:t>
      </w: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4.1 Материально-техническое обеспечение 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 xml:space="preserve">Помещение для проведения занятий должен быть достаточно просторным, хорошо проветриваемым, с хорошим естественным и искусственным освещением. 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>Свет должен падать на руки детей с левой стороны.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 xml:space="preserve">Столы могут быть рассчитаны на два человека, но должны быть расставлены так, чтобы дети могли работать, не стесняя друг друга, а руководитель мог подойти к каждому ученику, при этом, не мешая работать другому учащемуся. 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Методический фонд. Для успешного проведения занятий необходимо иметь выставку изделий, таблицы с образцами, журналы и книги, инструкционные карты, шаблоны. Материалы и инструменты. 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hAnsi="Times New Roman"/>
          <w:b/>
          <w:sz w:val="26"/>
          <w:szCs w:val="26"/>
        </w:rPr>
        <w:t>4.2. Кадровое обеспечение программы</w:t>
      </w:r>
    </w:p>
    <w:p w:rsidR="006B3887" w:rsidRPr="001170EA" w:rsidRDefault="006B3887" w:rsidP="006B3887">
      <w:pPr>
        <w:jc w:val="left"/>
        <w:rPr>
          <w:rFonts w:ascii="Times New Roman" w:hAnsi="Times New Roman"/>
          <w:sz w:val="26"/>
          <w:szCs w:val="26"/>
        </w:rPr>
      </w:pPr>
      <w:r w:rsidRPr="001170EA">
        <w:rPr>
          <w:rFonts w:ascii="Times New Roman" w:hAnsi="Times New Roman"/>
          <w:sz w:val="26"/>
          <w:szCs w:val="26"/>
        </w:rPr>
        <w:t>Программа реализуется педагогом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учащимися.</w:t>
      </w:r>
    </w:p>
    <w:p w:rsidR="006B3887" w:rsidRPr="001170EA" w:rsidRDefault="006B3887" w:rsidP="006B3887">
      <w:pPr>
        <w:pStyle w:val="a4"/>
        <w:rPr>
          <w:rStyle w:val="8"/>
          <w:rFonts w:ascii="Times New Roman" w:hAnsi="Times New Roman" w:cs="Times New Roman"/>
          <w:b/>
          <w:shd w:val="clear" w:color="auto" w:fill="auto"/>
        </w:rPr>
      </w:pPr>
      <w:r w:rsidRPr="001170EA">
        <w:rPr>
          <w:rFonts w:ascii="Times New Roman" w:hAnsi="Times New Roman"/>
          <w:b/>
          <w:sz w:val="26"/>
          <w:szCs w:val="26"/>
        </w:rPr>
        <w:t xml:space="preserve"> </w:t>
      </w:r>
    </w:p>
    <w:p w:rsidR="006B3887" w:rsidRPr="001170EA" w:rsidRDefault="006B3887" w:rsidP="006B3887">
      <w:pPr>
        <w:pStyle w:val="80"/>
        <w:shd w:val="clear" w:color="auto" w:fill="auto"/>
        <w:spacing w:before="0" w:after="0" w:line="240" w:lineRule="auto"/>
        <w:ind w:right="260"/>
        <w:rPr>
          <w:rFonts w:cs="Times New Roman"/>
          <w:b/>
          <w:color w:val="000000"/>
          <w:shd w:val="clear" w:color="auto" w:fill="FFFFFF"/>
        </w:rPr>
      </w:pPr>
      <w:r w:rsidRPr="001170EA">
        <w:rPr>
          <w:rStyle w:val="8"/>
          <w:rFonts w:cs="Times New Roman"/>
          <w:b/>
          <w:color w:val="000000"/>
        </w:rPr>
        <w:t>4.3Учебно методическое  обеспечение  программы.</w:t>
      </w:r>
    </w:p>
    <w:p w:rsidR="006B3887" w:rsidRPr="001170EA" w:rsidRDefault="006B3887" w:rsidP="006B3887">
      <w:pPr>
        <w:pStyle w:val="ad"/>
        <w:jc w:val="both"/>
        <w:rPr>
          <w:sz w:val="26"/>
          <w:szCs w:val="26"/>
        </w:rPr>
      </w:pPr>
      <w:r w:rsidRPr="001170EA">
        <w:rPr>
          <w:sz w:val="26"/>
          <w:szCs w:val="26"/>
        </w:rPr>
        <w:t>Методическое обеспечение программы. Принципы организации занятий.</w:t>
      </w:r>
    </w:p>
    <w:p w:rsidR="006B3887" w:rsidRPr="001170EA" w:rsidRDefault="006B3887" w:rsidP="006B3887">
      <w:pPr>
        <w:pStyle w:val="ad"/>
        <w:jc w:val="both"/>
        <w:rPr>
          <w:sz w:val="26"/>
          <w:szCs w:val="26"/>
        </w:rPr>
      </w:pPr>
      <w:r w:rsidRPr="001170EA">
        <w:rPr>
          <w:sz w:val="26"/>
          <w:szCs w:val="26"/>
        </w:rPr>
        <w:t xml:space="preserve"> Учащиеся сначала обдумывают, а затем создают различные модели. </w:t>
      </w:r>
    </w:p>
    <w:p w:rsidR="006B3887" w:rsidRPr="001170EA" w:rsidRDefault="006B3887" w:rsidP="006B3887">
      <w:pPr>
        <w:pStyle w:val="ad"/>
        <w:jc w:val="both"/>
        <w:rPr>
          <w:sz w:val="26"/>
          <w:szCs w:val="26"/>
        </w:rPr>
      </w:pPr>
      <w:r w:rsidRPr="001170EA">
        <w:rPr>
          <w:sz w:val="26"/>
          <w:szCs w:val="26"/>
        </w:rPr>
        <w:t xml:space="preserve">При этом активизация усвоения учебного материала достигается благодаря тому, что мозг и руки «работают вместе». </w:t>
      </w:r>
    </w:p>
    <w:p w:rsidR="006B3887" w:rsidRPr="001170EA" w:rsidRDefault="006B3887" w:rsidP="006B3887">
      <w:pPr>
        <w:pStyle w:val="ad"/>
        <w:jc w:val="both"/>
        <w:rPr>
          <w:sz w:val="26"/>
          <w:szCs w:val="26"/>
        </w:rPr>
      </w:pPr>
      <w:r w:rsidRPr="001170EA">
        <w:rPr>
          <w:sz w:val="26"/>
          <w:szCs w:val="26"/>
        </w:rPr>
        <w:t>При сборке моделей, учащиеся не только выступают в качестве юных исследователей и инженеров.</w:t>
      </w:r>
    </w:p>
    <w:p w:rsidR="006B3887" w:rsidRPr="001170EA" w:rsidRDefault="006B3887" w:rsidP="006B3887">
      <w:pPr>
        <w:pStyle w:val="ad"/>
        <w:jc w:val="both"/>
        <w:rPr>
          <w:sz w:val="26"/>
          <w:szCs w:val="26"/>
        </w:rPr>
      </w:pPr>
      <w:r w:rsidRPr="001170EA">
        <w:rPr>
          <w:sz w:val="26"/>
          <w:szCs w:val="26"/>
        </w:rPr>
        <w:t xml:space="preserve"> Они ещё и вовлечены в игровую деятельность. </w:t>
      </w:r>
    </w:p>
    <w:p w:rsidR="006B3887" w:rsidRPr="001170EA" w:rsidRDefault="006B3887" w:rsidP="006B3887">
      <w:pPr>
        <w:pStyle w:val="ad"/>
        <w:jc w:val="both"/>
        <w:rPr>
          <w:sz w:val="26"/>
          <w:szCs w:val="26"/>
        </w:rPr>
      </w:pPr>
      <w:r w:rsidRPr="001170EA">
        <w:rPr>
          <w:sz w:val="26"/>
          <w:szCs w:val="26"/>
        </w:rPr>
        <w:t xml:space="preserve"> Играя с роботом, школьники с лёгкостью усваивают знания из естественных наук, технологии, математики, не боясь совершать ошибки и исправлять их. </w:t>
      </w:r>
    </w:p>
    <w:p w:rsidR="006B3887" w:rsidRPr="001170EA" w:rsidRDefault="006B3887" w:rsidP="006B3887">
      <w:pPr>
        <w:pStyle w:val="ad"/>
        <w:rPr>
          <w:sz w:val="26"/>
          <w:szCs w:val="26"/>
        </w:rPr>
      </w:pPr>
      <w:r w:rsidRPr="001170EA">
        <w:rPr>
          <w:sz w:val="26"/>
          <w:szCs w:val="26"/>
        </w:rPr>
        <w:t xml:space="preserve">Ведь робот не может обидеть ребёнка, сделать ему замечание или выставить оценку, но при этом он постоянно побуждает их мыслить и решать возникающие проблемы. </w:t>
      </w:r>
    </w:p>
    <w:p w:rsidR="006B3887" w:rsidRPr="001170EA" w:rsidRDefault="006B3887" w:rsidP="006B3887">
      <w:pPr>
        <w:pStyle w:val="ad"/>
        <w:rPr>
          <w:sz w:val="26"/>
          <w:szCs w:val="26"/>
        </w:rPr>
      </w:pPr>
      <w:r w:rsidRPr="001170EA">
        <w:rPr>
          <w:sz w:val="26"/>
          <w:szCs w:val="26"/>
        </w:rPr>
        <w:t xml:space="preserve">Формы проведения занятий  Первоначальное использование конструкторов требует наличия готовых шаблонов: при отсутствии у многих детей практического опыта необходим первый этап обучения, на котором происходит знакомство с различными видами соединения деталей, вырабатывается умение читать чертежи и взаимодействовать в команде.  </w:t>
      </w:r>
    </w:p>
    <w:p w:rsidR="006B3887" w:rsidRPr="001170EA" w:rsidRDefault="006B3887" w:rsidP="006B3887">
      <w:pPr>
        <w:pStyle w:val="ad"/>
        <w:rPr>
          <w:sz w:val="26"/>
          <w:szCs w:val="26"/>
        </w:rPr>
      </w:pPr>
      <w:r w:rsidRPr="001170EA">
        <w:rPr>
          <w:sz w:val="26"/>
          <w:szCs w:val="26"/>
        </w:rPr>
        <w:t xml:space="preserve">В дальнейшем, учащиеся отклоняются от инструкции, включая собственную фантазию, которая позволяет создавать совершенно невероятные модели. </w:t>
      </w:r>
    </w:p>
    <w:p w:rsidR="006B3887" w:rsidRPr="001170EA" w:rsidRDefault="006B3887" w:rsidP="006B3887">
      <w:pPr>
        <w:pStyle w:val="ad"/>
        <w:rPr>
          <w:sz w:val="26"/>
          <w:szCs w:val="26"/>
        </w:rPr>
      </w:pPr>
      <w:r w:rsidRPr="001170EA">
        <w:rPr>
          <w:sz w:val="26"/>
          <w:szCs w:val="26"/>
        </w:rPr>
        <w:t xml:space="preserve">Недостаток знаний для производства собственной модели компенсируется возрастающей активностью любознательности учащегося, что выводит обучение на новый продуктивный уровень. Основные этапы разработки проекта:  Обозначение темы проекта.  Цель и задачи представляемого проекта.  </w:t>
      </w:r>
    </w:p>
    <w:p w:rsidR="006B3887" w:rsidRPr="001170EA" w:rsidRDefault="006B3887" w:rsidP="006B3887">
      <w:pPr>
        <w:pStyle w:val="ad"/>
        <w:rPr>
          <w:sz w:val="26"/>
          <w:szCs w:val="26"/>
        </w:rPr>
      </w:pPr>
      <w:r w:rsidRPr="001170EA">
        <w:rPr>
          <w:sz w:val="26"/>
          <w:szCs w:val="26"/>
        </w:rPr>
        <w:t xml:space="preserve">Разработка механизма на основе конструкторов.  </w:t>
      </w:r>
    </w:p>
    <w:p w:rsidR="006B3887" w:rsidRPr="001170EA" w:rsidRDefault="006B3887" w:rsidP="006B3887">
      <w:pPr>
        <w:pStyle w:val="ad"/>
        <w:rPr>
          <w:sz w:val="26"/>
          <w:szCs w:val="26"/>
        </w:rPr>
      </w:pPr>
      <w:r w:rsidRPr="001170EA">
        <w:rPr>
          <w:sz w:val="26"/>
          <w:szCs w:val="26"/>
        </w:rPr>
        <w:t xml:space="preserve">Составление программы для работы механизма. </w:t>
      </w: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3887" w:rsidRPr="001170EA" w:rsidRDefault="006B3887" w:rsidP="006B3887">
      <w:pPr>
        <w:pStyle w:val="91"/>
        <w:shd w:val="clear" w:color="auto" w:fill="auto"/>
        <w:spacing w:after="0" w:line="240" w:lineRule="auto"/>
        <w:jc w:val="both"/>
        <w:rPr>
          <w:rStyle w:val="90"/>
          <w:b/>
          <w:bCs/>
          <w:color w:val="000000"/>
          <w:sz w:val="26"/>
          <w:szCs w:val="26"/>
          <w:u w:val="none"/>
        </w:rPr>
      </w:pPr>
      <w:r w:rsidRPr="001170EA">
        <w:rPr>
          <w:rStyle w:val="90"/>
          <w:b/>
          <w:bCs/>
          <w:color w:val="000000"/>
          <w:sz w:val="26"/>
          <w:szCs w:val="26"/>
          <w:u w:val="none"/>
        </w:rPr>
        <w:t xml:space="preserve">    </w:t>
      </w:r>
    </w:p>
    <w:p w:rsidR="006B3887" w:rsidRPr="001170EA" w:rsidRDefault="006B3887" w:rsidP="006B3887">
      <w:pPr>
        <w:pStyle w:val="91"/>
        <w:shd w:val="clear" w:color="auto" w:fill="auto"/>
        <w:spacing w:after="0" w:line="240" w:lineRule="auto"/>
        <w:jc w:val="both"/>
        <w:rPr>
          <w:rStyle w:val="90"/>
          <w:b/>
          <w:bCs/>
          <w:color w:val="000000"/>
          <w:sz w:val="26"/>
          <w:szCs w:val="26"/>
          <w:u w:val="none"/>
        </w:rPr>
      </w:pPr>
    </w:p>
    <w:p w:rsidR="006B3887" w:rsidRPr="001170EA" w:rsidRDefault="006B3887" w:rsidP="006B3887">
      <w:pPr>
        <w:pStyle w:val="91"/>
        <w:shd w:val="clear" w:color="auto" w:fill="auto"/>
        <w:spacing w:after="0" w:line="240" w:lineRule="auto"/>
        <w:jc w:val="both"/>
        <w:rPr>
          <w:rStyle w:val="90"/>
          <w:b/>
          <w:bCs/>
          <w:color w:val="000000"/>
          <w:sz w:val="26"/>
          <w:szCs w:val="26"/>
          <w:u w:val="none"/>
        </w:rPr>
      </w:pPr>
      <w:r w:rsidRPr="001170EA">
        <w:rPr>
          <w:rStyle w:val="90"/>
          <w:b/>
          <w:bCs/>
          <w:color w:val="000000"/>
          <w:sz w:val="26"/>
          <w:szCs w:val="26"/>
          <w:u w:val="none"/>
        </w:rPr>
        <w:t xml:space="preserve">                                              Список литературы:</w:t>
      </w:r>
    </w:p>
    <w:p w:rsidR="006B3887" w:rsidRPr="001170EA" w:rsidRDefault="006B3887" w:rsidP="006B3887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Style w:val="90"/>
          <w:b w:val="0"/>
          <w:color w:val="000000"/>
          <w:sz w:val="26"/>
          <w:szCs w:val="26"/>
          <w:u w:val="none"/>
        </w:rPr>
        <w:t xml:space="preserve"> </w:t>
      </w:r>
    </w:p>
    <w:p w:rsidR="006B3887" w:rsidRPr="001170EA" w:rsidRDefault="006B3887" w:rsidP="006B3887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Дистанционный курс на сайте amperka.ru </w:t>
      </w:r>
      <w:hyperlink r:id="rId8" w:history="1">
        <w:r w:rsidRPr="001170EA">
          <w:rPr>
            <w:rFonts w:ascii="Times New Roman" w:eastAsia="Times New Roman" w:hAnsi="Times New Roman"/>
            <w:color w:val="0066FF"/>
            <w:sz w:val="26"/>
            <w:szCs w:val="26"/>
            <w:u w:val="single"/>
            <w:lang w:eastAsia="ru-RU"/>
          </w:rPr>
          <w:t>http://wiki.amperka.ru/конспект-arduino</w:t>
        </w:r>
      </w:hyperlink>
    </w:p>
    <w:p w:rsidR="006B3887" w:rsidRPr="001170EA" w:rsidRDefault="006B3887" w:rsidP="006B3887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3887" w:rsidRPr="001170EA" w:rsidRDefault="006B3887" w:rsidP="006B3887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«Основы программирования микроконтроллеров» Учебник для образовательного набора «Амперка», Москва 2013</w:t>
      </w:r>
    </w:p>
    <w:p w:rsidR="006B3887" w:rsidRPr="001170EA" w:rsidRDefault="006B3887" w:rsidP="006B3887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3887" w:rsidRPr="001170EA" w:rsidRDefault="006B3887" w:rsidP="006B3887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Список ссылок на сайте Arduino, doit! </w:t>
      </w:r>
      <w:hyperlink r:id="rId9" w:history="1">
        <w:r w:rsidRPr="001170EA">
          <w:rPr>
            <w:rFonts w:ascii="Times New Roman" w:eastAsia="Times New Roman" w:hAnsi="Times New Roman"/>
            <w:color w:val="0066FF"/>
            <w:sz w:val="26"/>
            <w:szCs w:val="26"/>
            <w:u w:val="single"/>
            <w:lang w:eastAsia="ru-RU"/>
          </w:rPr>
          <w:t>https://sites.google.com/site/arduinodoit/</w:t>
        </w:r>
      </w:hyperlink>
    </w:p>
    <w:p w:rsidR="006B3887" w:rsidRPr="001170EA" w:rsidRDefault="006B3887" w:rsidP="006B3887">
      <w:pPr>
        <w:shd w:val="clear" w:color="auto" w:fill="FFFFFF"/>
        <w:rPr>
          <w:rStyle w:val="90"/>
          <w:b w:val="0"/>
          <w:color w:val="000000"/>
          <w:sz w:val="26"/>
          <w:szCs w:val="26"/>
          <w:u w:val="none"/>
        </w:rPr>
      </w:pPr>
    </w:p>
    <w:p w:rsidR="006B3887" w:rsidRPr="001170EA" w:rsidRDefault="006B3887" w:rsidP="006B3887">
      <w:pPr>
        <w:shd w:val="clear" w:color="auto" w:fill="FFFFFF"/>
        <w:jc w:val="left"/>
        <w:rPr>
          <w:rStyle w:val="90"/>
          <w:rFonts w:eastAsia="Times New Roman"/>
          <w:b w:val="0"/>
          <w:bCs w:val="0"/>
          <w:color w:val="000000"/>
          <w:sz w:val="26"/>
          <w:szCs w:val="26"/>
          <w:u w:val="none"/>
          <w:shd w:val="clear" w:color="auto" w:fill="auto"/>
          <w:lang w:eastAsia="ru-RU"/>
        </w:rPr>
      </w:pPr>
      <w:r w:rsidRPr="001170EA">
        <w:rPr>
          <w:rStyle w:val="90"/>
          <w:b w:val="0"/>
          <w:color w:val="000000"/>
          <w:sz w:val="26"/>
          <w:szCs w:val="26"/>
          <w:u w:val="none"/>
        </w:rPr>
        <w:t xml:space="preserve">4. Филиппов С.А. Робототехника для детей и родителей. – СПб.: Наука, 2013. 319 . </w:t>
      </w:r>
    </w:p>
    <w:p w:rsidR="006B3887" w:rsidRPr="001170EA" w:rsidRDefault="006B3887" w:rsidP="006B38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b/>
          <w:sz w:val="26"/>
          <w:szCs w:val="26"/>
          <w:lang w:eastAsia="ru-RU"/>
        </w:rPr>
        <w:t>Интернет ресурсы для детей</w:t>
      </w:r>
    </w:p>
    <w:p w:rsidR="006B3887" w:rsidRPr="001170EA" w:rsidRDefault="006B3887" w:rsidP="006B38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170EA">
        <w:rPr>
          <w:rFonts w:ascii="Times New Roman" w:eastAsia="Times New Roman" w:hAnsi="Times New Roman"/>
          <w:sz w:val="26"/>
          <w:szCs w:val="26"/>
          <w:lang w:eastAsia="ru-RU"/>
        </w:rPr>
        <w:t xml:space="preserve">.http://russos.livejournal.com/817254.html 8. </w:t>
      </w:r>
    </w:p>
    <w:p w:rsidR="006B3887" w:rsidRPr="001170EA" w:rsidRDefault="006B3887" w:rsidP="006B388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B3887" w:rsidRPr="001170EA" w:rsidRDefault="006B3887" w:rsidP="006B388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B3887" w:rsidRPr="001170EA" w:rsidRDefault="006B3887" w:rsidP="006B3887">
      <w:pPr>
        <w:rPr>
          <w:rFonts w:ascii="Times New Roman" w:hAnsi="Times New Roman"/>
          <w:sz w:val="26"/>
          <w:szCs w:val="26"/>
        </w:rPr>
      </w:pPr>
    </w:p>
    <w:p w:rsidR="00477A6D" w:rsidRDefault="00477A6D"/>
    <w:sectPr w:rsidR="00477A6D" w:rsidSect="00B94259">
      <w:footerReference w:type="first" r:id="rId10"/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6B" w:rsidRDefault="007A2C6B">
      <w:r>
        <w:separator/>
      </w:r>
    </w:p>
  </w:endnote>
  <w:endnote w:type="continuationSeparator" w:id="0">
    <w:p w:rsidR="007A2C6B" w:rsidRDefault="007A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EA" w:rsidRDefault="006B3887" w:rsidP="00647865">
    <w:pPr>
      <w:jc w:val="center"/>
      <w:rPr>
        <w:rFonts w:ascii="Times New Roman" w:eastAsia="Times New Roman" w:hAnsi="Times New Roman"/>
        <w:sz w:val="27"/>
        <w:szCs w:val="27"/>
        <w:lang w:eastAsia="ru-RU"/>
      </w:rPr>
    </w:pPr>
    <w:r>
      <w:rPr>
        <w:rFonts w:ascii="Times New Roman" w:eastAsia="Times New Roman" w:hAnsi="Times New Roman"/>
        <w:sz w:val="27"/>
        <w:szCs w:val="27"/>
        <w:lang w:eastAsia="ru-RU"/>
      </w:rPr>
      <w:t>ст.Ассиновская</w:t>
    </w:r>
  </w:p>
  <w:p w:rsidR="001170EA" w:rsidRPr="008F4950" w:rsidRDefault="006B3887" w:rsidP="00647865">
    <w:pPr>
      <w:jc w:val="center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7"/>
        <w:szCs w:val="27"/>
        <w:lang w:eastAsia="ru-RU"/>
      </w:rPr>
      <w:t>2018г.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6B" w:rsidRDefault="007A2C6B">
      <w:r>
        <w:separator/>
      </w:r>
    </w:p>
  </w:footnote>
  <w:footnote w:type="continuationSeparator" w:id="0">
    <w:p w:rsidR="007A2C6B" w:rsidRDefault="007A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9C0"/>
    <w:multiLevelType w:val="hybridMultilevel"/>
    <w:tmpl w:val="673E0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E7D34"/>
    <w:multiLevelType w:val="multilevel"/>
    <w:tmpl w:val="E95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5CA"/>
    <w:multiLevelType w:val="hybridMultilevel"/>
    <w:tmpl w:val="D6EE2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1E9E"/>
    <w:multiLevelType w:val="multilevel"/>
    <w:tmpl w:val="71AC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3200D"/>
    <w:multiLevelType w:val="hybridMultilevel"/>
    <w:tmpl w:val="D04E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6A5A"/>
    <w:multiLevelType w:val="multilevel"/>
    <w:tmpl w:val="811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36BF7"/>
    <w:multiLevelType w:val="hybridMultilevel"/>
    <w:tmpl w:val="423E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6179"/>
    <w:multiLevelType w:val="hybridMultilevel"/>
    <w:tmpl w:val="3B98B72A"/>
    <w:lvl w:ilvl="0" w:tplc="2FDEA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2A41D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C943C3"/>
    <w:multiLevelType w:val="hybridMultilevel"/>
    <w:tmpl w:val="05700D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A4D02C7"/>
    <w:multiLevelType w:val="hybridMultilevel"/>
    <w:tmpl w:val="E420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B4F13"/>
    <w:multiLevelType w:val="multilevel"/>
    <w:tmpl w:val="C646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761A5"/>
    <w:multiLevelType w:val="hybridMultilevel"/>
    <w:tmpl w:val="8874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D1328"/>
    <w:multiLevelType w:val="hybridMultilevel"/>
    <w:tmpl w:val="F63CE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69BC"/>
    <w:multiLevelType w:val="hybridMultilevel"/>
    <w:tmpl w:val="673E0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0F1A89"/>
    <w:multiLevelType w:val="hybridMultilevel"/>
    <w:tmpl w:val="71B46F7C"/>
    <w:lvl w:ilvl="0" w:tplc="2FDEA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2A41D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230110"/>
    <w:multiLevelType w:val="hybridMultilevel"/>
    <w:tmpl w:val="FB244556"/>
    <w:lvl w:ilvl="0" w:tplc="4AFC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C63730"/>
    <w:multiLevelType w:val="multilevel"/>
    <w:tmpl w:val="E1B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03B65"/>
    <w:multiLevelType w:val="hybridMultilevel"/>
    <w:tmpl w:val="0AE6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F7804"/>
    <w:multiLevelType w:val="hybridMultilevel"/>
    <w:tmpl w:val="8432E2C4"/>
    <w:lvl w:ilvl="0" w:tplc="2FDEA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2A41D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90787F"/>
    <w:multiLevelType w:val="hybridMultilevel"/>
    <w:tmpl w:val="CDEECD16"/>
    <w:lvl w:ilvl="0" w:tplc="2FDEA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2A41D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3E4DEF"/>
    <w:multiLevelType w:val="multilevel"/>
    <w:tmpl w:val="163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40D08"/>
    <w:multiLevelType w:val="hybridMultilevel"/>
    <w:tmpl w:val="F7DEAF68"/>
    <w:lvl w:ilvl="0" w:tplc="2FDEA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4A71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2FDEA7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EF1291"/>
    <w:multiLevelType w:val="multilevel"/>
    <w:tmpl w:val="17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830C39"/>
    <w:multiLevelType w:val="hybridMultilevel"/>
    <w:tmpl w:val="C37CF928"/>
    <w:lvl w:ilvl="0" w:tplc="0C0C9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413D5"/>
    <w:multiLevelType w:val="hybridMultilevel"/>
    <w:tmpl w:val="3740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08C4"/>
    <w:multiLevelType w:val="hybridMultilevel"/>
    <w:tmpl w:val="5D8AE730"/>
    <w:lvl w:ilvl="0" w:tplc="2FDEA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7E3866"/>
    <w:multiLevelType w:val="hybridMultilevel"/>
    <w:tmpl w:val="6E485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047CCE"/>
    <w:multiLevelType w:val="hybridMultilevel"/>
    <w:tmpl w:val="E664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54BA3"/>
    <w:multiLevelType w:val="hybridMultilevel"/>
    <w:tmpl w:val="F3F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275B8"/>
    <w:multiLevelType w:val="hybridMultilevel"/>
    <w:tmpl w:val="C9903D3E"/>
    <w:lvl w:ilvl="0" w:tplc="2FDEA7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001A26"/>
    <w:multiLevelType w:val="hybridMultilevel"/>
    <w:tmpl w:val="A1EE995E"/>
    <w:lvl w:ilvl="0" w:tplc="2FDEA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F57EE"/>
    <w:multiLevelType w:val="multilevel"/>
    <w:tmpl w:val="3F0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030A99"/>
    <w:multiLevelType w:val="multilevel"/>
    <w:tmpl w:val="600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2E33FF"/>
    <w:multiLevelType w:val="hybridMultilevel"/>
    <w:tmpl w:val="533EF436"/>
    <w:lvl w:ilvl="0" w:tplc="2FDEA7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"/>
  </w:num>
  <w:num w:numId="6">
    <w:abstractNumId w:val="6"/>
  </w:num>
  <w:num w:numId="7">
    <w:abstractNumId w:val="22"/>
  </w:num>
  <w:num w:numId="8">
    <w:abstractNumId w:val="1"/>
  </w:num>
  <w:num w:numId="9">
    <w:abstractNumId w:val="20"/>
  </w:num>
  <w:num w:numId="10">
    <w:abstractNumId w:val="5"/>
  </w:num>
  <w:num w:numId="1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</w:num>
  <w:num w:numId="13">
    <w:abstractNumId w:val="29"/>
  </w:num>
  <w:num w:numId="14">
    <w:abstractNumId w:val="30"/>
  </w:num>
  <w:num w:numId="15">
    <w:abstractNumId w:val="18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0"/>
  </w:num>
  <w:num w:numId="25">
    <w:abstractNumId w:val="16"/>
  </w:num>
  <w:num w:numId="26">
    <w:abstractNumId w:val="31"/>
  </w:num>
  <w:num w:numId="27">
    <w:abstractNumId w:val="3"/>
  </w:num>
  <w:num w:numId="28">
    <w:abstractNumId w:val="13"/>
  </w:num>
  <w:num w:numId="29">
    <w:abstractNumId w:val="11"/>
  </w:num>
  <w:num w:numId="30">
    <w:abstractNumId w:val="4"/>
  </w:num>
  <w:num w:numId="31">
    <w:abstractNumId w:val="2"/>
  </w:num>
  <w:num w:numId="32">
    <w:abstractNumId w:val="10"/>
  </w:num>
  <w:num w:numId="33">
    <w:abstractNumId w:val="32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2A"/>
    <w:rsid w:val="00477A6D"/>
    <w:rsid w:val="00604032"/>
    <w:rsid w:val="006B3887"/>
    <w:rsid w:val="0076172A"/>
    <w:rsid w:val="007A2C6B"/>
    <w:rsid w:val="007B59D3"/>
    <w:rsid w:val="00E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51145-DC16-48DC-8EBD-135B9787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8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38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6B38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887"/>
  </w:style>
  <w:style w:type="paragraph" w:styleId="a4">
    <w:name w:val="List Paragraph"/>
    <w:basedOn w:val="a"/>
    <w:uiPriority w:val="34"/>
    <w:qFormat/>
    <w:rsid w:val="006B3887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6B3887"/>
    <w:rPr>
      <w:rFonts w:ascii="Candara" w:hAnsi="Candara" w:cs="Candara"/>
      <w:spacing w:val="-10"/>
      <w:shd w:val="clear" w:color="auto" w:fill="FFFFFF"/>
    </w:rPr>
  </w:style>
  <w:style w:type="character" w:customStyle="1" w:styleId="2TimesNewRoman">
    <w:name w:val="Основной текст (2) + Times New Roman"/>
    <w:aliases w:val="13 pt,Полужирный,Интервал 0 pt,Основной текст (7) + 13 pt1,Основной текст (8) + Times New Roman"/>
    <w:uiPriority w:val="99"/>
    <w:rsid w:val="006B388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TimesNewRoman1">
    <w:name w:val="Основной текст (2) + Times New Roman1"/>
    <w:aliases w:val="13 pt1,Интервал 0 pt1"/>
    <w:uiPriority w:val="99"/>
    <w:rsid w:val="006B388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">
    <w:name w:val="Основной текст Знак1"/>
    <w:link w:val="a5"/>
    <w:uiPriority w:val="99"/>
    <w:locked/>
    <w:rsid w:val="006B3887"/>
    <w:rPr>
      <w:sz w:val="21"/>
      <w:szCs w:val="21"/>
      <w:shd w:val="clear" w:color="auto" w:fill="FFFFFF"/>
    </w:rPr>
  </w:style>
  <w:style w:type="character" w:customStyle="1" w:styleId="13pt">
    <w:name w:val="Основной текст + 13 pt"/>
    <w:uiPriority w:val="99"/>
    <w:rsid w:val="006B38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Полужирный1"/>
    <w:uiPriority w:val="99"/>
    <w:rsid w:val="006B38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3887"/>
    <w:pPr>
      <w:widowControl w:val="0"/>
      <w:shd w:val="clear" w:color="auto" w:fill="FFFFFF"/>
      <w:spacing w:line="240" w:lineRule="atLeast"/>
      <w:jc w:val="center"/>
    </w:pPr>
    <w:rPr>
      <w:rFonts w:ascii="Candara" w:eastAsiaTheme="minorHAnsi" w:hAnsi="Candara" w:cs="Candara"/>
      <w:spacing w:val="-10"/>
    </w:rPr>
  </w:style>
  <w:style w:type="paragraph" w:styleId="a5">
    <w:name w:val="Body Text"/>
    <w:basedOn w:val="a"/>
    <w:link w:val="1"/>
    <w:uiPriority w:val="99"/>
    <w:rsid w:val="006B3887"/>
    <w:pPr>
      <w:widowControl w:val="0"/>
      <w:shd w:val="clear" w:color="auto" w:fill="FFFFFF"/>
      <w:spacing w:line="259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6B3887"/>
    <w:rPr>
      <w:rFonts w:ascii="Calibri" w:eastAsia="Calibri" w:hAnsi="Calibri" w:cs="Times New Roman"/>
    </w:rPr>
  </w:style>
  <w:style w:type="character" w:customStyle="1" w:styleId="12">
    <w:name w:val="Заголовок №1 (2)_"/>
    <w:link w:val="120"/>
    <w:uiPriority w:val="99"/>
    <w:locked/>
    <w:rsid w:val="006B3887"/>
    <w:rPr>
      <w:rFonts w:cs="Calibri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6B3887"/>
    <w:rPr>
      <w:rFonts w:cs="Calibri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B3887"/>
    <w:pPr>
      <w:widowControl w:val="0"/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="Calibri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6B3887"/>
    <w:pPr>
      <w:widowControl w:val="0"/>
      <w:shd w:val="clear" w:color="auto" w:fill="FFFFFF"/>
      <w:spacing w:before="360" w:after="180" w:line="394" w:lineRule="exact"/>
    </w:pPr>
    <w:rPr>
      <w:rFonts w:asciiTheme="minorHAnsi" w:eastAsiaTheme="minorHAnsi" w:hAnsiTheme="minorHAnsi" w:cs="Calibri"/>
      <w:sz w:val="26"/>
      <w:szCs w:val="26"/>
    </w:rPr>
  </w:style>
  <w:style w:type="character" w:customStyle="1" w:styleId="8TimesNewRoman1">
    <w:name w:val="Основной текст (8) + Times New Roman1"/>
    <w:uiPriority w:val="99"/>
    <w:rsid w:val="006B3887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9">
    <w:name w:val="Основной текст (9)_"/>
    <w:link w:val="91"/>
    <w:uiPriority w:val="99"/>
    <w:locked/>
    <w:rsid w:val="006B3887"/>
    <w:rPr>
      <w:b/>
      <w:bCs/>
      <w:shd w:val="clear" w:color="auto" w:fill="FFFFFF"/>
    </w:rPr>
  </w:style>
  <w:style w:type="character" w:customStyle="1" w:styleId="90">
    <w:name w:val="Основной текст (9)"/>
    <w:uiPriority w:val="99"/>
    <w:rsid w:val="006B3887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6B3887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B3887"/>
    <w:pPr>
      <w:widowControl w:val="0"/>
      <w:shd w:val="clear" w:color="auto" w:fill="FFFFFF"/>
      <w:spacing w:after="600" w:line="240" w:lineRule="atLeas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100">
    <w:name w:val="Основной текст (10)"/>
    <w:basedOn w:val="a"/>
    <w:link w:val="10"/>
    <w:uiPriority w:val="99"/>
    <w:rsid w:val="006B3887"/>
    <w:pPr>
      <w:widowControl w:val="0"/>
      <w:shd w:val="clear" w:color="auto" w:fill="FFFFFF"/>
      <w:spacing w:before="600" w:line="269" w:lineRule="exact"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6B388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B3887"/>
    <w:pPr>
      <w:widowControl w:val="0"/>
      <w:autoSpaceDE w:val="0"/>
      <w:autoSpaceDN w:val="0"/>
      <w:adjustRightInd w:val="0"/>
      <w:spacing w:line="216" w:lineRule="exact"/>
      <w:ind w:firstLine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6B3887"/>
    <w:rPr>
      <w:rFonts w:ascii="Times New Roman" w:hAnsi="Times New Roman" w:cs="Times New Roman" w:hint="default"/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6B3887"/>
  </w:style>
  <w:style w:type="paragraph" w:styleId="a9">
    <w:name w:val="header"/>
    <w:basedOn w:val="a"/>
    <w:link w:val="aa"/>
    <w:uiPriority w:val="99"/>
    <w:unhideWhenUsed/>
    <w:rsid w:val="006B38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88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B38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3887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6B388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6B3887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(2) + Полужирный1"/>
    <w:basedOn w:val="a0"/>
    <w:rsid w:val="006B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Без интервала1"/>
    <w:link w:val="NoSpacingChar"/>
    <w:uiPriority w:val="99"/>
    <w:rsid w:val="006B38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6B3887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B38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3887"/>
    <w:rPr>
      <w:rFonts w:ascii="Segoe UI" w:eastAsia="Calibri" w:hAnsi="Segoe UI" w:cs="Segoe UI"/>
      <w:sz w:val="18"/>
      <w:szCs w:val="18"/>
    </w:rPr>
  </w:style>
  <w:style w:type="paragraph" w:customStyle="1" w:styleId="c19">
    <w:name w:val="c19"/>
    <w:basedOn w:val="a"/>
    <w:rsid w:val="006B388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B3887"/>
  </w:style>
  <w:style w:type="table" w:customStyle="1" w:styleId="TableGrid">
    <w:name w:val="TableGrid"/>
    <w:rsid w:val="006B38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1">
    <w:name w:val="Базовый"/>
    <w:uiPriority w:val="99"/>
    <w:rsid w:val="006B388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iki.amperka.ru%2F%D0%BA%D0%BE%D0%BD%D1%81%D0%BF%D0%B5%D0%BA%D1%82-ardui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sites.google.com%2Fsite%2Farduinodoi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4802</Words>
  <Characters>27378</Characters>
  <Application>Microsoft Office Word</Application>
  <DocSecurity>0</DocSecurity>
  <Lines>228</Lines>
  <Paragraphs>64</Paragraphs>
  <ScaleCrop>false</ScaleCrop>
  <Company/>
  <LinksUpToDate>false</LinksUpToDate>
  <CharactersWithSpaces>32116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RUMISA</dc:creator>
  <cp:keywords/>
  <dc:description/>
  <cp:lastModifiedBy>Пользователь</cp:lastModifiedBy>
  <cp:revision>6</cp:revision>
  <dcterms:created xsi:type="dcterms:W3CDTF">2020-11-13T07:00:00Z</dcterms:created>
  <dcterms:modified xsi:type="dcterms:W3CDTF">2020-11-16T17:33:00Z</dcterms:modified>
</cp:coreProperties>
</file>